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B4D82" w14:textId="1C4DFE92" w:rsidR="00570674" w:rsidRPr="00D747D7" w:rsidRDefault="00BF109A" w:rsidP="00570674">
      <w:pPr>
        <w:spacing w:before="120" w:after="0" w:line="300" w:lineRule="auto"/>
        <w:rPr>
          <w:rFonts w:cstheme="minorHAnsi"/>
          <w:b/>
          <w:sz w:val="24"/>
        </w:rPr>
      </w:pPr>
      <w:r w:rsidRPr="00D747D7">
        <w:rPr>
          <w:rFonts w:cstheme="minorHAnsi"/>
          <w:b/>
          <w:noProof/>
          <w:sz w:val="24"/>
        </w:rPr>
        <w:drawing>
          <wp:anchor distT="0" distB="0" distL="114300" distR="114300" simplePos="0" relativeHeight="251658240" behindDoc="0" locked="0" layoutInCell="1" allowOverlap="1" wp14:anchorId="315E7CAC" wp14:editId="10E1AD43">
            <wp:simplePos x="0" y="0"/>
            <wp:positionH relativeFrom="column">
              <wp:posOffset>4375785</wp:posOffset>
            </wp:positionH>
            <wp:positionV relativeFrom="paragraph">
              <wp:posOffset>-476250</wp:posOffset>
            </wp:positionV>
            <wp:extent cx="1815215" cy="8858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lnet Logo (for websites).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5215" cy="885825"/>
                    </a:xfrm>
                    <a:prstGeom prst="rect">
                      <a:avLst/>
                    </a:prstGeom>
                  </pic:spPr>
                </pic:pic>
              </a:graphicData>
            </a:graphic>
            <wp14:sizeRelH relativeFrom="page">
              <wp14:pctWidth>0</wp14:pctWidth>
            </wp14:sizeRelH>
            <wp14:sizeRelV relativeFrom="page">
              <wp14:pctHeight>0</wp14:pctHeight>
            </wp14:sizeRelV>
          </wp:anchor>
        </w:drawing>
      </w:r>
      <w:r w:rsidR="00AC5779" w:rsidRPr="00D747D7">
        <w:rPr>
          <w:rFonts w:cstheme="minorHAnsi"/>
          <w:b/>
          <w:sz w:val="24"/>
        </w:rPr>
        <w:t>Job Description</w:t>
      </w:r>
      <w:r w:rsidR="00AF59F6" w:rsidRPr="00D747D7">
        <w:rPr>
          <w:rFonts w:cstheme="minorHAnsi"/>
          <w:b/>
          <w:sz w:val="24"/>
        </w:rPr>
        <w:t xml:space="preserve"> </w:t>
      </w:r>
      <w:r w:rsidR="00570674" w:rsidRPr="00D747D7">
        <w:rPr>
          <w:rFonts w:cstheme="minorHAnsi"/>
          <w:b/>
          <w:sz w:val="24"/>
        </w:rPr>
        <w:t>- Application &amp; Pathway Coordinator</w:t>
      </w:r>
    </w:p>
    <w:p w14:paraId="3DACFAB3" w14:textId="3DB91C50" w:rsidR="00D96F87" w:rsidRPr="00D747D7" w:rsidRDefault="00570674" w:rsidP="00570674">
      <w:pPr>
        <w:spacing w:before="120" w:after="0" w:line="300" w:lineRule="auto"/>
        <w:rPr>
          <w:rFonts w:cstheme="minorHAnsi"/>
          <w:b/>
          <w:sz w:val="24"/>
        </w:rPr>
      </w:pPr>
      <w:r w:rsidRPr="00D747D7">
        <w:rPr>
          <w:rFonts w:cstheme="minorHAnsi"/>
          <w:b/>
          <w:sz w:val="24"/>
        </w:rPr>
        <w:t>Resilience &amp; Essential Needs Support Scheme (RENSS)</w:t>
      </w:r>
    </w:p>
    <w:p w14:paraId="6D1695D3" w14:textId="77777777" w:rsidR="00B668C3" w:rsidRPr="00D747D7" w:rsidRDefault="00B668C3" w:rsidP="00570674">
      <w:pPr>
        <w:spacing w:before="120" w:after="0" w:line="300" w:lineRule="auto"/>
        <w:rPr>
          <w:rFonts w:cstheme="minorHAnsi"/>
          <w:b/>
          <w:sz w:val="24"/>
        </w:rPr>
      </w:pPr>
    </w:p>
    <w:p w14:paraId="7C9FE94A" w14:textId="5823AA70" w:rsidR="009261D6" w:rsidRPr="00D747D7" w:rsidRDefault="009261D6" w:rsidP="00C0582C">
      <w:pPr>
        <w:spacing w:before="120" w:after="0" w:line="300" w:lineRule="auto"/>
        <w:rPr>
          <w:rFonts w:cstheme="minorHAnsi"/>
          <w:b/>
          <w:bCs/>
          <w:u w:val="single"/>
        </w:rPr>
      </w:pPr>
      <w:r w:rsidRPr="00D747D7">
        <w:rPr>
          <w:rFonts w:cstheme="minorHAnsi"/>
          <w:b/>
          <w:bCs/>
          <w:u w:val="single"/>
        </w:rPr>
        <w:t xml:space="preserve">BACKGROUND </w:t>
      </w:r>
    </w:p>
    <w:p w14:paraId="51F82258" w14:textId="77777777" w:rsidR="00570674" w:rsidRPr="00D747D7" w:rsidRDefault="00570674" w:rsidP="00570674">
      <w:pPr>
        <w:spacing w:before="120" w:after="0" w:line="300" w:lineRule="auto"/>
        <w:rPr>
          <w:rFonts w:cstheme="minorHAnsi"/>
        </w:rPr>
      </w:pPr>
      <w:r w:rsidRPr="00D747D7">
        <w:rPr>
          <w:rFonts w:cstheme="minorHAnsi"/>
        </w:rPr>
        <w:t>Selnet has delivered Lancashire's Essential Household Goods and Support provision in different contracted formats since 2013, most recently through the Under One Roof service.</w:t>
      </w:r>
    </w:p>
    <w:p w14:paraId="3BB2F012" w14:textId="77777777" w:rsidR="00570674" w:rsidRPr="00D747D7" w:rsidRDefault="00570674" w:rsidP="00570674">
      <w:pPr>
        <w:spacing w:before="120" w:after="0" w:line="300" w:lineRule="auto"/>
        <w:rPr>
          <w:rFonts w:cstheme="minorHAnsi"/>
        </w:rPr>
      </w:pPr>
      <w:r w:rsidRPr="00D747D7">
        <w:rPr>
          <w:rFonts w:cstheme="minorHAnsi"/>
        </w:rPr>
        <w:t>From 1 December 2026, Selnet will deliver Lancashire County Council's new Resilience &amp; Essential Needs Support Scheme (RENSS).</w:t>
      </w:r>
    </w:p>
    <w:p w14:paraId="48269332" w14:textId="77777777" w:rsidR="00570674" w:rsidRPr="00D747D7" w:rsidRDefault="00570674" w:rsidP="00570674">
      <w:pPr>
        <w:spacing w:before="120" w:after="0" w:line="300" w:lineRule="auto"/>
        <w:rPr>
          <w:rFonts w:cstheme="minorHAnsi"/>
        </w:rPr>
      </w:pPr>
      <w:r w:rsidRPr="00D747D7">
        <w:rPr>
          <w:rFonts w:cstheme="minorHAnsi"/>
        </w:rPr>
        <w:t>The service provides support to Lancashire residents experiencing financial hardship or crisis who are unable to meet their immediate essential needs. Alongside providing appropriate practical assistance, the service places increased emphasis on helping customers address the circumstances contributing to their crisis, improve their resilience and access appropriate longer-term support.</w:t>
      </w:r>
    </w:p>
    <w:p w14:paraId="456DEE3B" w14:textId="77777777" w:rsidR="00570674" w:rsidRPr="00D747D7" w:rsidRDefault="00570674" w:rsidP="00570674">
      <w:pPr>
        <w:spacing w:before="120" w:after="0" w:line="300" w:lineRule="auto"/>
        <w:rPr>
          <w:rFonts w:cstheme="minorHAnsi"/>
        </w:rPr>
      </w:pPr>
      <w:r w:rsidRPr="00D747D7">
        <w:rPr>
          <w:rFonts w:cstheme="minorHAnsi"/>
        </w:rPr>
        <w:t>RENSS will provide a range of support according to assessed customer need, including essential household goods, food and utility support, digital devices and digital inclusion, resilience support and access to appropriate specialist and external services.</w:t>
      </w:r>
    </w:p>
    <w:p w14:paraId="6A4CC2B1" w14:textId="77777777" w:rsidR="00570674" w:rsidRPr="00D747D7" w:rsidRDefault="00570674" w:rsidP="00570674">
      <w:pPr>
        <w:spacing w:before="120" w:after="0" w:line="300" w:lineRule="auto"/>
        <w:rPr>
          <w:rFonts w:cstheme="minorHAnsi"/>
        </w:rPr>
      </w:pPr>
      <w:r w:rsidRPr="00D747D7">
        <w:rPr>
          <w:rFonts w:cstheme="minorHAnsi"/>
        </w:rPr>
        <w:t>It is important to Lancashire County Council and Selnet's Board of Directors that the service provides an accessible, fair, impartial and responsive service that effectively supports Lancashire residents at a difficult time.</w:t>
      </w:r>
    </w:p>
    <w:p w14:paraId="334064AB" w14:textId="77777777" w:rsidR="00570674" w:rsidRPr="00D747D7" w:rsidRDefault="00570674" w:rsidP="00570674">
      <w:pPr>
        <w:spacing w:before="120" w:after="0" w:line="300" w:lineRule="auto"/>
        <w:rPr>
          <w:rFonts w:cstheme="minorHAnsi"/>
        </w:rPr>
      </w:pPr>
      <w:r w:rsidRPr="00D747D7">
        <w:rPr>
          <w:rFonts w:cstheme="minorHAnsi"/>
        </w:rPr>
        <w:t>The Application &amp; Pathway Coordinator will be an important first point within the customer journey and will work closely with referral partners, customers, Furniture Reuse Organisations, suppliers, Keyworkers and other members of the Inclusion Services team.</w:t>
      </w:r>
    </w:p>
    <w:p w14:paraId="6B5C9A51" w14:textId="119E06E1" w:rsidR="009261D6" w:rsidRPr="00D747D7" w:rsidRDefault="00570674" w:rsidP="00570674">
      <w:pPr>
        <w:spacing w:before="120" w:after="0" w:line="300" w:lineRule="auto"/>
        <w:rPr>
          <w:rFonts w:cstheme="minorHAnsi"/>
        </w:rPr>
      </w:pPr>
      <w:r w:rsidRPr="00D747D7">
        <w:rPr>
          <w:rFonts w:cstheme="minorHAnsi"/>
        </w:rPr>
        <w:t>The post holder will be responsible for progressing applications through the RENSS application pathway, gathering and reviewing information and evidence, establishing eligibility and customer need and ensuring customers are connected with the most appropriate elements of the service.</w:t>
      </w:r>
    </w:p>
    <w:p w14:paraId="35C79329" w14:textId="397181AA" w:rsidR="00641C24" w:rsidRPr="00D747D7" w:rsidRDefault="009261D6" w:rsidP="00C0582C">
      <w:pPr>
        <w:spacing w:before="120" w:after="0" w:line="300" w:lineRule="auto"/>
        <w:rPr>
          <w:rFonts w:cstheme="minorHAnsi"/>
          <w:b/>
          <w:bCs/>
          <w:u w:val="single"/>
        </w:rPr>
      </w:pPr>
      <w:r w:rsidRPr="00D747D7">
        <w:rPr>
          <w:rFonts w:cstheme="minorHAnsi"/>
          <w:b/>
          <w:bCs/>
          <w:u w:val="single"/>
        </w:rPr>
        <w:t>KEY DETAILS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7621"/>
      </w:tblGrid>
      <w:tr w:rsidR="00641C24" w:rsidRPr="00D747D7" w14:paraId="3D0BFE75" w14:textId="77777777" w:rsidTr="009261D6">
        <w:tc>
          <w:tcPr>
            <w:tcW w:w="1090" w:type="pct"/>
          </w:tcPr>
          <w:p w14:paraId="49C4531B" w14:textId="41D1F545" w:rsidR="00641C24" w:rsidRPr="00D747D7" w:rsidRDefault="00641C24" w:rsidP="00C0582C">
            <w:pPr>
              <w:spacing w:before="120" w:line="300" w:lineRule="auto"/>
              <w:rPr>
                <w:rFonts w:cstheme="minorHAnsi"/>
              </w:rPr>
            </w:pPr>
            <w:r w:rsidRPr="00D747D7">
              <w:rPr>
                <w:rFonts w:cstheme="minorHAnsi"/>
                <w:b/>
              </w:rPr>
              <w:t xml:space="preserve">Office Base  </w:t>
            </w:r>
          </w:p>
        </w:tc>
        <w:tc>
          <w:tcPr>
            <w:tcW w:w="3910" w:type="pct"/>
          </w:tcPr>
          <w:p w14:paraId="0BB515A4" w14:textId="3C87AF93" w:rsidR="00641C24" w:rsidRPr="00D747D7" w:rsidRDefault="00641C24" w:rsidP="00C0582C">
            <w:pPr>
              <w:spacing w:before="120" w:line="300" w:lineRule="auto"/>
              <w:rPr>
                <w:rFonts w:cstheme="minorHAnsi"/>
              </w:rPr>
            </w:pPr>
            <w:r w:rsidRPr="00D747D7">
              <w:rPr>
                <w:rFonts w:cstheme="minorHAnsi"/>
              </w:rPr>
              <w:t>Brentwood House, 15 Victoria Road, Fulwood, PRESTON PR2 8PS.</w:t>
            </w:r>
          </w:p>
        </w:tc>
      </w:tr>
      <w:tr w:rsidR="00641C24" w:rsidRPr="00D747D7" w14:paraId="1A5F6081" w14:textId="77777777" w:rsidTr="009261D6">
        <w:tc>
          <w:tcPr>
            <w:tcW w:w="1090" w:type="pct"/>
          </w:tcPr>
          <w:p w14:paraId="102DAC18" w14:textId="2D789BDC" w:rsidR="00641C24" w:rsidRPr="00D747D7" w:rsidRDefault="00641C24" w:rsidP="00C0582C">
            <w:pPr>
              <w:spacing w:before="120" w:line="300" w:lineRule="auto"/>
              <w:rPr>
                <w:rFonts w:cstheme="minorHAnsi"/>
              </w:rPr>
            </w:pPr>
            <w:r w:rsidRPr="00D747D7">
              <w:rPr>
                <w:rFonts w:cstheme="minorHAnsi"/>
                <w:b/>
                <w:bCs/>
              </w:rPr>
              <w:t>Hours of Duty</w:t>
            </w:r>
          </w:p>
        </w:tc>
        <w:tc>
          <w:tcPr>
            <w:tcW w:w="3910" w:type="pct"/>
          </w:tcPr>
          <w:p w14:paraId="432FC32D" w14:textId="2F94DFB4" w:rsidR="00641C24" w:rsidRPr="00D747D7" w:rsidRDefault="00641C24" w:rsidP="00C0582C">
            <w:pPr>
              <w:spacing w:before="120" w:line="300" w:lineRule="auto"/>
              <w:rPr>
                <w:rFonts w:cstheme="minorHAnsi"/>
              </w:rPr>
            </w:pPr>
            <w:r w:rsidRPr="00D747D7">
              <w:rPr>
                <w:rFonts w:cstheme="minorHAnsi"/>
              </w:rPr>
              <w:t>This will be a full-time post – 37 hours per week</w:t>
            </w:r>
          </w:p>
        </w:tc>
      </w:tr>
      <w:tr w:rsidR="00641C24" w:rsidRPr="00D747D7" w14:paraId="470A7FCC" w14:textId="77777777" w:rsidTr="009261D6">
        <w:tc>
          <w:tcPr>
            <w:tcW w:w="1090" w:type="pct"/>
          </w:tcPr>
          <w:p w14:paraId="5805EF75" w14:textId="15D6BD55" w:rsidR="00641C24" w:rsidRPr="00D747D7" w:rsidRDefault="00641C24" w:rsidP="00C0582C">
            <w:pPr>
              <w:spacing w:before="120" w:line="300" w:lineRule="auto"/>
              <w:rPr>
                <w:rFonts w:cstheme="minorHAnsi"/>
              </w:rPr>
            </w:pPr>
            <w:r w:rsidRPr="00D747D7">
              <w:rPr>
                <w:rFonts w:cstheme="minorHAnsi"/>
                <w:b/>
                <w:bCs/>
              </w:rPr>
              <w:t>Starting Salary</w:t>
            </w:r>
          </w:p>
        </w:tc>
        <w:tc>
          <w:tcPr>
            <w:tcW w:w="3910" w:type="pct"/>
          </w:tcPr>
          <w:p w14:paraId="76C036FD" w14:textId="159ADBD7" w:rsidR="00641C24" w:rsidRPr="00D747D7" w:rsidRDefault="00920C85" w:rsidP="00C0582C">
            <w:pPr>
              <w:spacing w:before="120" w:line="300" w:lineRule="auto"/>
              <w:rPr>
                <w:rFonts w:cstheme="minorHAnsi"/>
              </w:rPr>
            </w:pPr>
            <w:r>
              <w:rPr>
                <w:rFonts w:cstheme="minorHAnsi"/>
              </w:rPr>
              <w:t>c</w:t>
            </w:r>
            <w:r w:rsidR="00417540" w:rsidRPr="00920C85">
              <w:rPr>
                <w:rFonts w:cstheme="minorHAnsi"/>
              </w:rPr>
              <w:t>£</w:t>
            </w:r>
            <w:r w:rsidRPr="00920C85">
              <w:rPr>
                <w:rFonts w:cstheme="minorHAnsi"/>
              </w:rPr>
              <w:t>28,</w:t>
            </w:r>
            <w:r w:rsidR="00DD60EE">
              <w:rPr>
                <w:rFonts w:cstheme="minorHAnsi"/>
              </w:rPr>
              <w:t>000.</w:t>
            </w:r>
            <w:r w:rsidRPr="00920C85">
              <w:rPr>
                <w:rFonts w:cstheme="minorHAnsi"/>
              </w:rPr>
              <w:t>00</w:t>
            </w:r>
            <w:r>
              <w:rPr>
                <w:rFonts w:cstheme="minorHAnsi"/>
              </w:rPr>
              <w:t xml:space="preserve"> (Based on Experience)</w:t>
            </w:r>
          </w:p>
        </w:tc>
      </w:tr>
      <w:tr w:rsidR="002D44DC" w:rsidRPr="00D747D7" w14:paraId="287A8406" w14:textId="77777777" w:rsidTr="009261D6">
        <w:tc>
          <w:tcPr>
            <w:tcW w:w="1090" w:type="pct"/>
          </w:tcPr>
          <w:p w14:paraId="0133E2F4" w14:textId="6C343EC8" w:rsidR="002D44DC" w:rsidRPr="00D747D7" w:rsidRDefault="002D44DC" w:rsidP="00C0582C">
            <w:pPr>
              <w:spacing w:before="120" w:line="300" w:lineRule="auto"/>
              <w:rPr>
                <w:rFonts w:cstheme="minorHAnsi"/>
                <w:b/>
                <w:bCs/>
              </w:rPr>
            </w:pPr>
            <w:r w:rsidRPr="00D747D7">
              <w:rPr>
                <w:rFonts w:cstheme="minorHAnsi"/>
                <w:b/>
                <w:bCs/>
              </w:rPr>
              <w:t xml:space="preserve">Pay Increase </w:t>
            </w:r>
          </w:p>
        </w:tc>
        <w:tc>
          <w:tcPr>
            <w:tcW w:w="3910" w:type="pct"/>
          </w:tcPr>
          <w:p w14:paraId="3E965653" w14:textId="239C5D5E" w:rsidR="002D44DC" w:rsidRPr="00D747D7" w:rsidRDefault="002D44DC" w:rsidP="00C0582C">
            <w:pPr>
              <w:spacing w:before="120" w:line="300" w:lineRule="auto"/>
              <w:rPr>
                <w:rFonts w:cstheme="minorHAnsi"/>
              </w:rPr>
            </w:pPr>
            <w:r w:rsidRPr="00D747D7">
              <w:rPr>
                <w:rFonts w:cstheme="minorHAnsi"/>
              </w:rPr>
              <w:t>2% increment based on annual review</w:t>
            </w:r>
          </w:p>
        </w:tc>
      </w:tr>
      <w:tr w:rsidR="00641C24" w:rsidRPr="00D747D7" w14:paraId="1188C5D0" w14:textId="77777777" w:rsidTr="009261D6">
        <w:tc>
          <w:tcPr>
            <w:tcW w:w="1090" w:type="pct"/>
          </w:tcPr>
          <w:p w14:paraId="78D5808F" w14:textId="51051522" w:rsidR="00641C24" w:rsidRPr="00D747D7" w:rsidRDefault="00641C24" w:rsidP="00C0582C">
            <w:pPr>
              <w:spacing w:before="120" w:line="300" w:lineRule="auto"/>
              <w:rPr>
                <w:rFonts w:cstheme="minorHAnsi"/>
              </w:rPr>
            </w:pPr>
            <w:r w:rsidRPr="00D747D7">
              <w:rPr>
                <w:rFonts w:cstheme="minorHAnsi"/>
                <w:b/>
                <w:bCs/>
              </w:rPr>
              <w:t>Pension</w:t>
            </w:r>
          </w:p>
        </w:tc>
        <w:tc>
          <w:tcPr>
            <w:tcW w:w="3910" w:type="pct"/>
          </w:tcPr>
          <w:p w14:paraId="31B1EAC8" w14:textId="483AAB23" w:rsidR="00641C24" w:rsidRPr="00D747D7" w:rsidRDefault="00641C24" w:rsidP="00C0582C">
            <w:pPr>
              <w:spacing w:before="120" w:line="300" w:lineRule="auto"/>
              <w:rPr>
                <w:rFonts w:cstheme="minorHAnsi"/>
              </w:rPr>
            </w:pPr>
            <w:r w:rsidRPr="00D747D7">
              <w:rPr>
                <w:rFonts w:cstheme="minorHAnsi"/>
              </w:rPr>
              <w:t xml:space="preserve">10% </w:t>
            </w:r>
            <w:r w:rsidR="009261D6" w:rsidRPr="00D747D7">
              <w:rPr>
                <w:rFonts w:cstheme="minorHAnsi"/>
              </w:rPr>
              <w:t>C</w:t>
            </w:r>
            <w:r w:rsidRPr="00D747D7">
              <w:rPr>
                <w:rFonts w:cstheme="minorHAnsi"/>
              </w:rPr>
              <w:t>ompany pension contribution</w:t>
            </w:r>
          </w:p>
        </w:tc>
      </w:tr>
      <w:tr w:rsidR="002D44DC" w:rsidRPr="00D747D7" w14:paraId="2E243773" w14:textId="77777777" w:rsidTr="009261D6">
        <w:tc>
          <w:tcPr>
            <w:tcW w:w="1090" w:type="pct"/>
          </w:tcPr>
          <w:p w14:paraId="202B418D" w14:textId="5DD70CDB" w:rsidR="002D44DC" w:rsidRPr="00D747D7" w:rsidRDefault="002D44DC" w:rsidP="002D44DC">
            <w:pPr>
              <w:spacing w:before="120" w:line="300" w:lineRule="auto"/>
              <w:rPr>
                <w:rFonts w:cstheme="minorHAnsi"/>
                <w:b/>
                <w:bCs/>
              </w:rPr>
            </w:pPr>
            <w:r w:rsidRPr="00D747D7">
              <w:rPr>
                <w:rFonts w:cstheme="minorHAnsi"/>
                <w:b/>
                <w:bCs/>
              </w:rPr>
              <w:t>Annual leave:</w:t>
            </w:r>
          </w:p>
        </w:tc>
        <w:tc>
          <w:tcPr>
            <w:tcW w:w="3910" w:type="pct"/>
          </w:tcPr>
          <w:p w14:paraId="367E80E9" w14:textId="1E1507B3" w:rsidR="002D44DC" w:rsidRPr="00D747D7" w:rsidRDefault="002D44DC" w:rsidP="002D44DC">
            <w:pPr>
              <w:spacing w:before="120" w:line="300" w:lineRule="auto"/>
              <w:rPr>
                <w:rFonts w:cstheme="minorHAnsi"/>
              </w:rPr>
            </w:pPr>
            <w:r w:rsidRPr="00D747D7">
              <w:rPr>
                <w:rFonts w:cstheme="minorHAnsi"/>
              </w:rPr>
              <w:t>25 days per year plus bank holidays</w:t>
            </w:r>
          </w:p>
        </w:tc>
      </w:tr>
      <w:tr w:rsidR="00641C24" w:rsidRPr="00D747D7" w14:paraId="261C3257" w14:textId="77777777" w:rsidTr="009261D6">
        <w:tc>
          <w:tcPr>
            <w:tcW w:w="1090" w:type="pct"/>
          </w:tcPr>
          <w:p w14:paraId="47197728" w14:textId="018A9232" w:rsidR="00641C24" w:rsidRPr="00D747D7" w:rsidRDefault="00641C24" w:rsidP="00C0582C">
            <w:pPr>
              <w:spacing w:before="120" w:line="300" w:lineRule="auto"/>
              <w:rPr>
                <w:rFonts w:cstheme="minorHAnsi"/>
              </w:rPr>
            </w:pPr>
            <w:r w:rsidRPr="00D747D7">
              <w:rPr>
                <w:rFonts w:cstheme="minorHAnsi"/>
                <w:b/>
                <w:bCs/>
              </w:rPr>
              <w:t>Probationary period</w:t>
            </w:r>
          </w:p>
        </w:tc>
        <w:tc>
          <w:tcPr>
            <w:tcW w:w="3910" w:type="pct"/>
          </w:tcPr>
          <w:p w14:paraId="36FD1505" w14:textId="55DA515A" w:rsidR="00641C24" w:rsidRPr="00D747D7" w:rsidRDefault="00641C24" w:rsidP="00C0582C">
            <w:pPr>
              <w:spacing w:before="120" w:line="300" w:lineRule="auto"/>
              <w:rPr>
                <w:rFonts w:cstheme="minorHAnsi"/>
              </w:rPr>
            </w:pPr>
            <w:r w:rsidRPr="00D747D7">
              <w:rPr>
                <w:rFonts w:cstheme="minorHAnsi"/>
              </w:rPr>
              <w:t>6 months</w:t>
            </w:r>
          </w:p>
        </w:tc>
      </w:tr>
      <w:tr w:rsidR="00417540" w:rsidRPr="00D747D7" w14:paraId="5B4FF066" w14:textId="77777777" w:rsidTr="009261D6">
        <w:tc>
          <w:tcPr>
            <w:tcW w:w="1090" w:type="pct"/>
          </w:tcPr>
          <w:p w14:paraId="3C9ECCC8" w14:textId="0BD22A90" w:rsidR="00417540" w:rsidRPr="00D747D7" w:rsidRDefault="00B668C3" w:rsidP="00C0582C">
            <w:pPr>
              <w:spacing w:before="120" w:line="300" w:lineRule="auto"/>
              <w:rPr>
                <w:rFonts w:cstheme="minorHAnsi"/>
                <w:b/>
                <w:bCs/>
              </w:rPr>
            </w:pPr>
            <w:r w:rsidRPr="00D747D7">
              <w:rPr>
                <w:rFonts w:cstheme="minorHAnsi"/>
                <w:b/>
                <w:bCs/>
              </w:rPr>
              <w:t>Hybrid Working:</w:t>
            </w:r>
          </w:p>
        </w:tc>
        <w:tc>
          <w:tcPr>
            <w:tcW w:w="3910" w:type="pct"/>
          </w:tcPr>
          <w:p w14:paraId="3322DB9D" w14:textId="5BDE3C66" w:rsidR="00417540" w:rsidRPr="00D747D7" w:rsidRDefault="00B668C3" w:rsidP="00C0582C">
            <w:pPr>
              <w:spacing w:before="120" w:line="300" w:lineRule="auto"/>
              <w:rPr>
                <w:rFonts w:cstheme="minorHAnsi"/>
              </w:rPr>
            </w:pPr>
            <w:r w:rsidRPr="00D747D7">
              <w:rPr>
                <w:rFonts w:cstheme="minorHAnsi"/>
              </w:rPr>
              <w:t>Home/office working in accordance with service requirements and Selnet's hybrid working arrangements.</w:t>
            </w:r>
          </w:p>
        </w:tc>
      </w:tr>
    </w:tbl>
    <w:p w14:paraId="4A744520" w14:textId="77777777" w:rsidR="00702E73" w:rsidRDefault="00702E73" w:rsidP="00802EF8">
      <w:pPr>
        <w:tabs>
          <w:tab w:val="left" w:pos="5040"/>
          <w:tab w:val="left" w:pos="5760"/>
          <w:tab w:val="left" w:pos="8640"/>
        </w:tabs>
        <w:spacing w:after="0" w:line="300" w:lineRule="auto"/>
        <w:ind w:right="432"/>
        <w:rPr>
          <w:rFonts w:cstheme="minorHAnsi"/>
          <w:b/>
          <w:u w:val="single"/>
        </w:rPr>
      </w:pPr>
    </w:p>
    <w:p w14:paraId="677E7F6E" w14:textId="42CCEB86" w:rsidR="00641C24" w:rsidRPr="00D747D7" w:rsidRDefault="009261D6" w:rsidP="00802EF8">
      <w:pPr>
        <w:tabs>
          <w:tab w:val="left" w:pos="5040"/>
          <w:tab w:val="left" w:pos="5760"/>
          <w:tab w:val="left" w:pos="8640"/>
        </w:tabs>
        <w:spacing w:after="0" w:line="300" w:lineRule="auto"/>
        <w:ind w:right="432"/>
        <w:rPr>
          <w:rFonts w:cstheme="minorHAnsi"/>
          <w:b/>
          <w:u w:val="single"/>
        </w:rPr>
      </w:pPr>
      <w:r w:rsidRPr="00D747D7">
        <w:rPr>
          <w:rFonts w:cstheme="minorHAnsi"/>
          <w:b/>
          <w:u w:val="single"/>
        </w:rPr>
        <w:lastRenderedPageBreak/>
        <w:t>ORGANISATIONAL RELATIONSHIPS</w:t>
      </w:r>
    </w:p>
    <w:p w14:paraId="2CC86625" w14:textId="77777777" w:rsidR="003376C3" w:rsidRPr="00D747D7" w:rsidRDefault="003376C3" w:rsidP="00802EF8">
      <w:pPr>
        <w:tabs>
          <w:tab w:val="left" w:pos="5040"/>
          <w:tab w:val="left" w:pos="5760"/>
          <w:tab w:val="left" w:pos="8640"/>
        </w:tabs>
        <w:spacing w:after="0" w:line="300" w:lineRule="auto"/>
        <w:ind w:right="432"/>
        <w:rPr>
          <w:rFonts w:cstheme="minorHAnsi"/>
          <w:b/>
          <w:sz w:val="12"/>
          <w:szCs w:val="12"/>
          <w:u w:val="single"/>
        </w:rPr>
      </w:pPr>
    </w:p>
    <w:tbl>
      <w:tblPr>
        <w:tblW w:w="5000" w:type="pct"/>
        <w:tblLook w:val="0000" w:firstRow="0" w:lastRow="0" w:firstColumn="0" w:lastColumn="0" w:noHBand="0" w:noVBand="0"/>
      </w:tblPr>
      <w:tblGrid>
        <w:gridCol w:w="777"/>
        <w:gridCol w:w="8"/>
        <w:gridCol w:w="2113"/>
        <w:gridCol w:w="8"/>
        <w:gridCol w:w="6840"/>
      </w:tblGrid>
      <w:tr w:rsidR="00AC5779" w:rsidRPr="00D747D7" w14:paraId="39D9C004" w14:textId="77777777" w:rsidTr="009261D6">
        <w:trPr>
          <w:trHeight w:val="397"/>
        </w:trPr>
        <w:tc>
          <w:tcPr>
            <w:tcW w:w="399" w:type="pct"/>
          </w:tcPr>
          <w:p w14:paraId="6976D8A3" w14:textId="77777777" w:rsidR="00AC5779" w:rsidRPr="00D747D7" w:rsidRDefault="00AC5779" w:rsidP="00802EF8">
            <w:pPr>
              <w:spacing w:after="0" w:line="300" w:lineRule="auto"/>
              <w:rPr>
                <w:rFonts w:cstheme="minorHAnsi"/>
                <w:b/>
              </w:rPr>
            </w:pPr>
            <w:r w:rsidRPr="00D747D7">
              <w:rPr>
                <w:rFonts w:cstheme="minorHAnsi"/>
                <w:b/>
              </w:rPr>
              <w:t>a)</w:t>
            </w:r>
          </w:p>
        </w:tc>
        <w:tc>
          <w:tcPr>
            <w:tcW w:w="1088" w:type="pct"/>
            <w:gridSpan w:val="2"/>
          </w:tcPr>
          <w:p w14:paraId="0F61C859" w14:textId="77777777" w:rsidR="00AC5779" w:rsidRPr="00D747D7" w:rsidRDefault="00AC5779" w:rsidP="00802EF8">
            <w:pPr>
              <w:spacing w:after="0" w:line="300" w:lineRule="auto"/>
              <w:rPr>
                <w:rFonts w:cstheme="minorHAnsi"/>
                <w:b/>
              </w:rPr>
            </w:pPr>
            <w:r w:rsidRPr="00D747D7">
              <w:rPr>
                <w:rFonts w:cstheme="minorHAnsi"/>
                <w:b/>
              </w:rPr>
              <w:t>Reports to:</w:t>
            </w:r>
          </w:p>
        </w:tc>
        <w:tc>
          <w:tcPr>
            <w:tcW w:w="3513" w:type="pct"/>
            <w:gridSpan w:val="2"/>
          </w:tcPr>
          <w:p w14:paraId="07DBD17A" w14:textId="7087E1B0" w:rsidR="00C82EE9" w:rsidRPr="00D747D7" w:rsidRDefault="00C82EE9" w:rsidP="00802EF8">
            <w:pPr>
              <w:spacing w:after="0" w:line="300" w:lineRule="auto"/>
              <w:ind w:hanging="85"/>
              <w:rPr>
                <w:rFonts w:cstheme="minorHAnsi"/>
                <w:bCs/>
              </w:rPr>
            </w:pPr>
            <w:r w:rsidRPr="00D747D7">
              <w:rPr>
                <w:rFonts w:cstheme="minorHAnsi"/>
                <w:bCs/>
              </w:rPr>
              <w:tab/>
            </w:r>
            <w:r w:rsidR="00603D8A" w:rsidRPr="00D747D7">
              <w:rPr>
                <w:rFonts w:cstheme="minorHAnsi"/>
                <w:bCs/>
              </w:rPr>
              <w:t xml:space="preserve">Head of Inclusion Services and </w:t>
            </w:r>
            <w:r w:rsidR="003D34F6" w:rsidRPr="00D747D7">
              <w:rPr>
                <w:rFonts w:cstheme="minorHAnsi"/>
                <w:bCs/>
              </w:rPr>
              <w:t>Chief Strategy Officer (CSO)</w:t>
            </w:r>
          </w:p>
          <w:p w14:paraId="3010584F" w14:textId="77777777" w:rsidR="00F66927" w:rsidRPr="00D747D7" w:rsidRDefault="00C82EE9" w:rsidP="00802EF8">
            <w:pPr>
              <w:spacing w:after="0" w:line="300" w:lineRule="auto"/>
              <w:ind w:hanging="85"/>
              <w:rPr>
                <w:rFonts w:cstheme="minorHAnsi"/>
                <w:bCs/>
              </w:rPr>
            </w:pPr>
            <w:r w:rsidRPr="00D747D7">
              <w:rPr>
                <w:rFonts w:cstheme="minorHAnsi"/>
                <w:bCs/>
              </w:rPr>
              <w:tab/>
            </w:r>
            <w:r w:rsidR="00F66927" w:rsidRPr="00D747D7">
              <w:rPr>
                <w:rFonts w:cstheme="minorHAnsi"/>
                <w:bCs/>
              </w:rPr>
              <w:t>(The C</w:t>
            </w:r>
            <w:r w:rsidR="003376C3" w:rsidRPr="00D747D7">
              <w:rPr>
                <w:rFonts w:cstheme="minorHAnsi"/>
                <w:bCs/>
              </w:rPr>
              <w:t>S</w:t>
            </w:r>
            <w:r w:rsidR="00F66927" w:rsidRPr="00D747D7">
              <w:rPr>
                <w:rFonts w:cstheme="minorHAnsi"/>
                <w:bCs/>
              </w:rPr>
              <w:t xml:space="preserve">O is accountable to Selnet Chair, its </w:t>
            </w:r>
            <w:r w:rsidR="00BF109A" w:rsidRPr="00D747D7">
              <w:rPr>
                <w:rFonts w:cstheme="minorHAnsi"/>
                <w:bCs/>
              </w:rPr>
              <w:t>B</w:t>
            </w:r>
            <w:r w:rsidR="00F66927" w:rsidRPr="00D747D7">
              <w:rPr>
                <w:rFonts w:cstheme="minorHAnsi"/>
                <w:bCs/>
              </w:rPr>
              <w:t>oard of Directors)</w:t>
            </w:r>
          </w:p>
          <w:p w14:paraId="4F2E2F4F" w14:textId="03176186" w:rsidR="00802EF8" w:rsidRPr="00D747D7" w:rsidRDefault="00802EF8" w:rsidP="00802EF8">
            <w:pPr>
              <w:spacing w:after="0" w:line="300" w:lineRule="auto"/>
              <w:ind w:hanging="85"/>
              <w:rPr>
                <w:rFonts w:cstheme="minorHAnsi"/>
                <w:bCs/>
              </w:rPr>
            </w:pPr>
          </w:p>
        </w:tc>
      </w:tr>
      <w:tr w:rsidR="00AC5779" w:rsidRPr="00D747D7" w14:paraId="6F383EBC" w14:textId="77777777" w:rsidTr="009261D6">
        <w:tc>
          <w:tcPr>
            <w:tcW w:w="403" w:type="pct"/>
            <w:gridSpan w:val="2"/>
          </w:tcPr>
          <w:p w14:paraId="5B21DEF1" w14:textId="20510093" w:rsidR="00AC5779" w:rsidRPr="00D747D7" w:rsidRDefault="00C82EE9" w:rsidP="00AF2F41">
            <w:pPr>
              <w:spacing w:before="120" w:after="0" w:line="300" w:lineRule="auto"/>
              <w:rPr>
                <w:rFonts w:cstheme="minorHAnsi"/>
                <w:b/>
              </w:rPr>
            </w:pPr>
            <w:r w:rsidRPr="00D747D7">
              <w:rPr>
                <w:rFonts w:cstheme="minorHAnsi"/>
                <w:b/>
              </w:rPr>
              <w:t>b</w:t>
            </w:r>
            <w:r w:rsidR="00AC5779" w:rsidRPr="00D747D7">
              <w:rPr>
                <w:rFonts w:cstheme="minorHAnsi"/>
                <w:b/>
              </w:rPr>
              <w:t>)</w:t>
            </w:r>
          </w:p>
        </w:tc>
        <w:tc>
          <w:tcPr>
            <w:tcW w:w="1088" w:type="pct"/>
            <w:gridSpan w:val="2"/>
          </w:tcPr>
          <w:p w14:paraId="3D7299DE" w14:textId="3358A9D9" w:rsidR="00AC5779" w:rsidRPr="00D747D7" w:rsidRDefault="00F76734" w:rsidP="00AF2F41">
            <w:pPr>
              <w:spacing w:before="120" w:after="0" w:line="300" w:lineRule="auto"/>
              <w:rPr>
                <w:rFonts w:cstheme="minorHAnsi"/>
                <w:b/>
              </w:rPr>
            </w:pPr>
            <w:r w:rsidRPr="00D747D7">
              <w:rPr>
                <w:rFonts w:cstheme="minorHAnsi"/>
                <w:b/>
              </w:rPr>
              <w:t>Works closely with:</w:t>
            </w:r>
          </w:p>
        </w:tc>
        <w:tc>
          <w:tcPr>
            <w:tcW w:w="3509" w:type="pct"/>
          </w:tcPr>
          <w:p w14:paraId="195168AF" w14:textId="77777777" w:rsidR="00362346" w:rsidRPr="00D747D7" w:rsidRDefault="00362346" w:rsidP="00362346">
            <w:pPr>
              <w:spacing w:after="0" w:line="300" w:lineRule="auto"/>
              <w:rPr>
                <w:rFonts w:cstheme="minorHAnsi"/>
              </w:rPr>
            </w:pPr>
            <w:r w:rsidRPr="00D747D7">
              <w:rPr>
                <w:rFonts w:cstheme="minorHAnsi"/>
              </w:rPr>
              <w:t>Senior Inclusion Services Coordinator.</w:t>
            </w:r>
          </w:p>
          <w:p w14:paraId="6329C0BD" w14:textId="77777777" w:rsidR="00362346" w:rsidRPr="00D747D7" w:rsidRDefault="00362346" w:rsidP="00362346">
            <w:pPr>
              <w:spacing w:after="0" w:line="300" w:lineRule="auto"/>
              <w:rPr>
                <w:rFonts w:cstheme="minorHAnsi"/>
              </w:rPr>
            </w:pPr>
            <w:r w:rsidRPr="00D747D7">
              <w:rPr>
                <w:rFonts w:cstheme="minorHAnsi"/>
              </w:rPr>
              <w:t>RENSS Keyworkers and colleagues undertaking specialist areas of service delivery.</w:t>
            </w:r>
          </w:p>
          <w:p w14:paraId="53D3F138" w14:textId="77777777" w:rsidR="00362346" w:rsidRPr="00D747D7" w:rsidRDefault="00362346" w:rsidP="00362346">
            <w:pPr>
              <w:spacing w:after="0" w:line="300" w:lineRule="auto"/>
              <w:rPr>
                <w:rFonts w:cstheme="minorHAnsi"/>
              </w:rPr>
            </w:pPr>
            <w:r w:rsidRPr="00D747D7">
              <w:rPr>
                <w:rFonts w:cstheme="minorHAnsi"/>
              </w:rPr>
              <w:t>Furniture Reuse Organisations, suppliers and other contracted delivery partners.</w:t>
            </w:r>
          </w:p>
          <w:p w14:paraId="04D9D407" w14:textId="77777777" w:rsidR="00362346" w:rsidRPr="00D747D7" w:rsidRDefault="00362346" w:rsidP="00362346">
            <w:pPr>
              <w:spacing w:after="0" w:line="300" w:lineRule="auto"/>
              <w:rPr>
                <w:rFonts w:cstheme="minorHAnsi"/>
              </w:rPr>
            </w:pPr>
            <w:r w:rsidRPr="00D747D7">
              <w:rPr>
                <w:rFonts w:cstheme="minorHAnsi"/>
              </w:rPr>
              <w:t>Referral partners and external agencies supporting Lancashire residents.</w:t>
            </w:r>
          </w:p>
          <w:p w14:paraId="62C9B52C" w14:textId="33A7CC7D" w:rsidR="009261D6" w:rsidRPr="00D747D7" w:rsidRDefault="00362346" w:rsidP="00362346">
            <w:pPr>
              <w:spacing w:after="0" w:line="300" w:lineRule="auto"/>
              <w:rPr>
                <w:rFonts w:cstheme="minorHAnsi"/>
                <w:sz w:val="16"/>
              </w:rPr>
            </w:pPr>
            <w:r w:rsidRPr="00D747D7">
              <w:rPr>
                <w:rFonts w:cstheme="minorHAnsi"/>
              </w:rPr>
              <w:t>All directors, officers and employees of Selnet and appropriate employees of external organisations.</w:t>
            </w:r>
          </w:p>
        </w:tc>
      </w:tr>
      <w:tr w:rsidR="009261D6" w:rsidRPr="00D747D7" w14:paraId="5F4430D1" w14:textId="77777777" w:rsidTr="009261D6">
        <w:tc>
          <w:tcPr>
            <w:tcW w:w="403" w:type="pct"/>
            <w:gridSpan w:val="2"/>
          </w:tcPr>
          <w:p w14:paraId="1F1800B3" w14:textId="01A4C56C" w:rsidR="009261D6" w:rsidRPr="00D747D7" w:rsidRDefault="009261D6" w:rsidP="00AF2F41">
            <w:pPr>
              <w:spacing w:before="120" w:after="0" w:line="300" w:lineRule="auto"/>
              <w:rPr>
                <w:rFonts w:cstheme="minorHAnsi"/>
                <w:b/>
              </w:rPr>
            </w:pPr>
            <w:r w:rsidRPr="00D747D7">
              <w:rPr>
                <w:rFonts w:cstheme="minorHAnsi"/>
                <w:b/>
              </w:rPr>
              <w:t>c)</w:t>
            </w:r>
          </w:p>
        </w:tc>
        <w:tc>
          <w:tcPr>
            <w:tcW w:w="1088" w:type="pct"/>
            <w:gridSpan w:val="2"/>
          </w:tcPr>
          <w:p w14:paraId="76DF95DC" w14:textId="7EE27A93" w:rsidR="009261D6" w:rsidRPr="00D747D7" w:rsidRDefault="009261D6" w:rsidP="00AF2F41">
            <w:pPr>
              <w:spacing w:before="120" w:after="0" w:line="300" w:lineRule="auto"/>
              <w:rPr>
                <w:rFonts w:cstheme="minorHAnsi"/>
                <w:b/>
                <w:bCs/>
              </w:rPr>
            </w:pPr>
            <w:r w:rsidRPr="00D747D7">
              <w:rPr>
                <w:rFonts w:cstheme="minorHAnsi"/>
                <w:b/>
                <w:bCs/>
              </w:rPr>
              <w:t>Manages</w:t>
            </w:r>
          </w:p>
        </w:tc>
        <w:tc>
          <w:tcPr>
            <w:tcW w:w="3509" w:type="pct"/>
          </w:tcPr>
          <w:p w14:paraId="7A851A05" w14:textId="5CDC9B0D" w:rsidR="009261D6" w:rsidRPr="00D747D7" w:rsidRDefault="009261D6" w:rsidP="00AF2F41">
            <w:pPr>
              <w:spacing w:before="120" w:after="0" w:line="300" w:lineRule="auto"/>
              <w:rPr>
                <w:rFonts w:cstheme="minorHAnsi"/>
              </w:rPr>
            </w:pPr>
            <w:r w:rsidRPr="00D747D7">
              <w:rPr>
                <w:rFonts w:cstheme="minorHAnsi"/>
              </w:rPr>
              <w:t>There are no staff management responsibilities within the post</w:t>
            </w:r>
          </w:p>
        </w:tc>
      </w:tr>
    </w:tbl>
    <w:p w14:paraId="2B157A06" w14:textId="77777777" w:rsidR="00C47E2C" w:rsidRPr="00D747D7" w:rsidRDefault="00C47E2C" w:rsidP="009261D6">
      <w:pPr>
        <w:spacing w:before="120" w:after="0" w:line="300" w:lineRule="auto"/>
        <w:jc w:val="both"/>
        <w:rPr>
          <w:rFonts w:cstheme="minorHAnsi"/>
          <w:b/>
          <w:u w:val="single"/>
        </w:rPr>
      </w:pPr>
    </w:p>
    <w:p w14:paraId="7EC063CF" w14:textId="26E7F101" w:rsidR="009261D6" w:rsidRPr="00D747D7" w:rsidRDefault="009261D6" w:rsidP="009261D6">
      <w:pPr>
        <w:spacing w:before="120" w:after="0" w:line="300" w:lineRule="auto"/>
        <w:jc w:val="both"/>
        <w:rPr>
          <w:rFonts w:cstheme="minorHAnsi"/>
          <w:b/>
          <w:u w:val="single"/>
        </w:rPr>
      </w:pPr>
      <w:r w:rsidRPr="00D747D7">
        <w:rPr>
          <w:rFonts w:cstheme="minorHAnsi"/>
          <w:b/>
          <w:u w:val="single"/>
        </w:rPr>
        <w:t>JOB SUMMARY</w:t>
      </w:r>
    </w:p>
    <w:p w14:paraId="5398344F" w14:textId="77777777" w:rsidR="00CC42E7" w:rsidRPr="00D747D7" w:rsidRDefault="00CC42E7" w:rsidP="00CC42E7">
      <w:pPr>
        <w:spacing w:before="120" w:after="0" w:line="300" w:lineRule="auto"/>
        <w:jc w:val="both"/>
        <w:rPr>
          <w:rFonts w:cstheme="minorHAnsi"/>
          <w:bCs/>
        </w:rPr>
      </w:pPr>
      <w:r w:rsidRPr="00D747D7">
        <w:rPr>
          <w:rFonts w:cstheme="minorHAnsi"/>
          <w:bCs/>
        </w:rPr>
        <w:t>The post holder will work as part of Selnet's Inclusion Services team to ensure the successful, effective and customer-focused delivery of the Resilience &amp; Essential Needs Support Scheme (RENSS).</w:t>
      </w:r>
    </w:p>
    <w:p w14:paraId="6CB08630" w14:textId="77777777" w:rsidR="00CC42E7" w:rsidRPr="00D747D7" w:rsidRDefault="00CC42E7" w:rsidP="00CC42E7">
      <w:pPr>
        <w:spacing w:before="120" w:after="0" w:line="300" w:lineRule="auto"/>
        <w:jc w:val="both"/>
        <w:rPr>
          <w:rFonts w:cstheme="minorHAnsi"/>
          <w:bCs/>
        </w:rPr>
      </w:pPr>
      <w:r w:rsidRPr="00D747D7">
        <w:rPr>
          <w:rFonts w:cstheme="minorHAnsi"/>
          <w:bCs/>
        </w:rPr>
        <w:t xml:space="preserve">The </w:t>
      </w:r>
      <w:r w:rsidRPr="00D747D7">
        <w:rPr>
          <w:rFonts w:cstheme="minorHAnsi"/>
          <w:b/>
        </w:rPr>
        <w:t>Application &amp; Pathway Coordinator</w:t>
      </w:r>
      <w:r w:rsidRPr="00D747D7">
        <w:rPr>
          <w:rFonts w:cstheme="minorHAnsi"/>
          <w:bCs/>
        </w:rPr>
        <w:t xml:space="preserve"> will receive, review and progress applications submitted to the scheme, ensuring that appropriate information and evidence is available to establish eligibility and understand the customer's immediate circumstances and needs.</w:t>
      </w:r>
    </w:p>
    <w:p w14:paraId="10C4B0E2" w14:textId="77777777" w:rsidR="00CC42E7" w:rsidRPr="00D747D7" w:rsidRDefault="00CC42E7" w:rsidP="00CC42E7">
      <w:pPr>
        <w:spacing w:before="120" w:after="0" w:line="300" w:lineRule="auto"/>
        <w:jc w:val="both"/>
        <w:rPr>
          <w:rFonts w:cstheme="minorHAnsi"/>
          <w:bCs/>
        </w:rPr>
      </w:pPr>
      <w:r w:rsidRPr="00D747D7">
        <w:rPr>
          <w:rFonts w:cstheme="minorHAnsi"/>
          <w:bCs/>
        </w:rPr>
        <w:t>Working with referring partners and, where appropriate, directly with customers, the post holder will develop a clear understanding of the circumstances that have resulted in the application and identify the appropriate pathway of support available through RENSS.</w:t>
      </w:r>
    </w:p>
    <w:p w14:paraId="14CC7E1F" w14:textId="77777777" w:rsidR="00CC42E7" w:rsidRPr="00D747D7" w:rsidRDefault="00CC42E7" w:rsidP="00CC42E7">
      <w:pPr>
        <w:spacing w:before="120" w:after="0" w:line="300" w:lineRule="auto"/>
        <w:jc w:val="both"/>
        <w:rPr>
          <w:rFonts w:cstheme="minorHAnsi"/>
          <w:bCs/>
        </w:rPr>
      </w:pPr>
      <w:r w:rsidRPr="00D747D7">
        <w:rPr>
          <w:rFonts w:cstheme="minorHAnsi"/>
          <w:bCs/>
        </w:rPr>
        <w:t>The post holder will ensure eligible customers are connected with the appropriate elements of the RENSS offer and will identify customers who would benefit from additional Keyworker, resilience or specialist support.</w:t>
      </w:r>
    </w:p>
    <w:p w14:paraId="555150DB" w14:textId="77777777" w:rsidR="00CC42E7" w:rsidRPr="00D747D7" w:rsidRDefault="00CC42E7" w:rsidP="00CC42E7">
      <w:pPr>
        <w:spacing w:before="120" w:after="0" w:line="300" w:lineRule="auto"/>
        <w:jc w:val="both"/>
        <w:rPr>
          <w:rFonts w:cstheme="minorHAnsi"/>
          <w:bCs/>
        </w:rPr>
      </w:pPr>
      <w:r w:rsidRPr="00D747D7">
        <w:rPr>
          <w:rFonts w:cstheme="minorHAnsi"/>
          <w:bCs/>
        </w:rPr>
        <w:t>The role will maintain accurate and complete customer records within the RENSS CRM and ensure that all required customer, application, award, pathway and outcome information is recorded consistently and in accordance with service requirements.</w:t>
      </w:r>
    </w:p>
    <w:p w14:paraId="75FD353C" w14:textId="77777777" w:rsidR="00CC42E7" w:rsidRPr="00D747D7" w:rsidRDefault="00CC42E7" w:rsidP="00CC42E7">
      <w:pPr>
        <w:spacing w:before="120" w:after="0" w:line="300" w:lineRule="auto"/>
        <w:jc w:val="both"/>
        <w:rPr>
          <w:rFonts w:cstheme="minorHAnsi"/>
          <w:bCs/>
        </w:rPr>
      </w:pPr>
      <w:r w:rsidRPr="00D747D7">
        <w:rPr>
          <w:rFonts w:cstheme="minorHAnsi"/>
          <w:bCs/>
        </w:rPr>
        <w:t>The post holder will develop and maintain a good knowledge of external services and resources available to Lancashire residents and work with colleagues and referral partners to help customers access additional support where appropriate.</w:t>
      </w:r>
    </w:p>
    <w:p w14:paraId="5215B28C" w14:textId="77777777" w:rsidR="00CC42E7" w:rsidRPr="00D747D7" w:rsidRDefault="00CC42E7" w:rsidP="00CC42E7">
      <w:pPr>
        <w:spacing w:before="120" w:after="0" w:line="300" w:lineRule="auto"/>
        <w:jc w:val="both"/>
        <w:rPr>
          <w:rFonts w:cstheme="minorHAnsi"/>
          <w:bCs/>
        </w:rPr>
      </w:pPr>
      <w:r w:rsidRPr="00D747D7">
        <w:rPr>
          <w:rFonts w:cstheme="minorHAnsi"/>
          <w:bCs/>
        </w:rPr>
        <w:t>The role will work closely with the Senior Inclusion Services Coordinator, who will provide operational guidance and support in relation to application pathways, systems, data and procedures.</w:t>
      </w:r>
    </w:p>
    <w:p w14:paraId="070F6818" w14:textId="77777777" w:rsidR="00300509" w:rsidRPr="00D747D7" w:rsidRDefault="00CC42E7" w:rsidP="00CC42E7">
      <w:pPr>
        <w:spacing w:before="120" w:after="0" w:line="300" w:lineRule="auto"/>
        <w:jc w:val="both"/>
        <w:rPr>
          <w:rFonts w:cstheme="minorHAnsi"/>
          <w:b/>
        </w:rPr>
      </w:pPr>
      <w:r w:rsidRPr="00D747D7">
        <w:rPr>
          <w:rFonts w:cstheme="minorHAnsi"/>
          <w:b/>
        </w:rPr>
        <w:t>All tasks and duties within the job description must be carried out in accordance with the RENSS contract specification and Selnet's policies and procedures.</w:t>
      </w:r>
    </w:p>
    <w:p w14:paraId="5F08C9BF" w14:textId="77777777" w:rsidR="00300509" w:rsidRDefault="00300509" w:rsidP="00CC42E7">
      <w:pPr>
        <w:spacing w:before="120" w:after="0" w:line="300" w:lineRule="auto"/>
        <w:jc w:val="both"/>
        <w:rPr>
          <w:rFonts w:cstheme="minorHAnsi"/>
          <w:bCs/>
        </w:rPr>
      </w:pPr>
    </w:p>
    <w:p w14:paraId="79C14211" w14:textId="77777777" w:rsidR="00702E73" w:rsidRPr="00D747D7" w:rsidRDefault="00702E73" w:rsidP="00CC42E7">
      <w:pPr>
        <w:spacing w:before="120" w:after="0" w:line="300" w:lineRule="auto"/>
        <w:jc w:val="both"/>
        <w:rPr>
          <w:rFonts w:cstheme="minorHAnsi"/>
          <w:bCs/>
        </w:rPr>
      </w:pPr>
    </w:p>
    <w:p w14:paraId="7173EFAF" w14:textId="75191A09" w:rsidR="009261D6" w:rsidRPr="00D747D7" w:rsidRDefault="009261D6" w:rsidP="00CC42E7">
      <w:pPr>
        <w:spacing w:before="120" w:after="0" w:line="300" w:lineRule="auto"/>
        <w:jc w:val="both"/>
        <w:rPr>
          <w:rFonts w:cstheme="minorHAnsi"/>
        </w:rPr>
      </w:pPr>
      <w:r w:rsidRPr="00D747D7">
        <w:rPr>
          <w:rFonts w:eastAsia="Cambria" w:cstheme="minorHAnsi"/>
          <w:b/>
          <w:u w:val="single"/>
        </w:rPr>
        <w:lastRenderedPageBreak/>
        <w:t>MAIN DUTIES, TASKS AND RESPONSIBILITIES</w:t>
      </w:r>
      <w:r w:rsidRPr="00D747D7">
        <w:rPr>
          <w:rFonts w:cstheme="minorHAnsi"/>
        </w:rPr>
        <w:t xml:space="preserve"> </w:t>
      </w:r>
    </w:p>
    <w:p w14:paraId="2DD75DD9" w14:textId="77777777"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Applications &amp; Assessment</w:t>
      </w:r>
    </w:p>
    <w:p w14:paraId="3A381B9C"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Receive and process applications submitted to RENSS through the service's agreed application and case-management systems.</w:t>
      </w:r>
    </w:p>
    <w:p w14:paraId="1587F7FB" w14:textId="2A7737B8"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 xml:space="preserve">Review applications to ensure all necessary information and evidence </w:t>
      </w:r>
      <w:r w:rsidR="00802EF8" w:rsidRPr="00D747D7">
        <w:rPr>
          <w:rFonts w:asciiTheme="minorHAnsi" w:eastAsiaTheme="minorEastAsia" w:hAnsiTheme="minorHAnsi" w:cstheme="minorHAnsi"/>
          <w:sz w:val="22"/>
          <w:szCs w:val="22"/>
        </w:rPr>
        <w:t>have</w:t>
      </w:r>
      <w:r w:rsidRPr="00D747D7">
        <w:rPr>
          <w:rFonts w:asciiTheme="minorHAnsi" w:eastAsiaTheme="minorEastAsia" w:hAnsiTheme="minorHAnsi" w:cstheme="minorHAnsi"/>
          <w:sz w:val="22"/>
          <w:szCs w:val="22"/>
        </w:rPr>
        <w:t xml:space="preserve"> been provided and seek further information where required.</w:t>
      </w:r>
    </w:p>
    <w:p w14:paraId="1C411687"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Establish eligibility in accordance with the RENSS service specification, agreed criteria and operational procedures.</w:t>
      </w:r>
    </w:p>
    <w:p w14:paraId="0809F151"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Gather sufficient information to understand the customer's circumstances, immediate needs and the factors contributing to their current situation.</w:t>
      </w:r>
    </w:p>
    <w:p w14:paraId="007B73B7"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Maintain an accurate electronic case file for each customer, ensuring decisions and supporting evidence are clearly recorded.</w:t>
      </w:r>
    </w:p>
    <w:p w14:paraId="1B12EB4E"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Make or recommend appropriate decisions regarding applications within the responsibilities and authority delegated to the role.</w:t>
      </w:r>
    </w:p>
    <w:p w14:paraId="3FD9CF2D"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Ensure applications are progressed efficiently and within agreed service standards and contractual timescales.</w:t>
      </w:r>
    </w:p>
    <w:p w14:paraId="21EDCD66"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Communicate decisions appropriately and sensitively to referral partners and/or customers.</w:t>
      </w:r>
    </w:p>
    <w:p w14:paraId="3AED8E55" w14:textId="77777777" w:rsidR="001F421C" w:rsidRPr="00D747D7" w:rsidRDefault="001F421C" w:rsidP="00802EF8">
      <w:pPr>
        <w:pStyle w:val="BodyText"/>
        <w:numPr>
          <w:ilvl w:val="0"/>
          <w:numId w:val="2"/>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Refer complex, unusual or higher-risk applications to the Senior Inclusion Services Coordinator or Head of Inclusion Services as appropriate.</w:t>
      </w:r>
    </w:p>
    <w:p w14:paraId="467A2945" w14:textId="77777777"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Customer Pathway &amp; Resilience</w:t>
      </w:r>
    </w:p>
    <w:p w14:paraId="578E2677" w14:textId="54E3C443" w:rsidR="001F421C" w:rsidRPr="00D747D7" w:rsidRDefault="001F421C" w:rsidP="00103846">
      <w:pPr>
        <w:pStyle w:val="BodyText"/>
        <w:numPr>
          <w:ilvl w:val="0"/>
          <w:numId w:val="3"/>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 xml:space="preserve">Recognise that RENSS is intended to address both immediate essential need and longer-term </w:t>
      </w:r>
      <w:r w:rsidR="00103846" w:rsidRPr="00D747D7">
        <w:rPr>
          <w:rFonts w:asciiTheme="minorHAnsi" w:eastAsiaTheme="minorEastAsia" w:hAnsiTheme="minorHAnsi" w:cstheme="minorHAnsi"/>
          <w:sz w:val="22"/>
          <w:szCs w:val="22"/>
        </w:rPr>
        <w:t>resilience and</w:t>
      </w:r>
      <w:r w:rsidRPr="00D747D7">
        <w:rPr>
          <w:rFonts w:asciiTheme="minorHAnsi" w:eastAsiaTheme="minorEastAsia" w:hAnsiTheme="minorHAnsi" w:cstheme="minorHAnsi"/>
          <w:sz w:val="22"/>
          <w:szCs w:val="22"/>
        </w:rPr>
        <w:t xml:space="preserve"> ensure this is reflected throughout the application and customer pathway.</w:t>
      </w:r>
    </w:p>
    <w:p w14:paraId="03667A60" w14:textId="77777777" w:rsidR="001F421C" w:rsidRPr="00D747D7" w:rsidRDefault="001F421C" w:rsidP="00103846">
      <w:pPr>
        <w:pStyle w:val="BodyText"/>
        <w:numPr>
          <w:ilvl w:val="0"/>
          <w:numId w:val="3"/>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Identify the most appropriate elements of RENSS support according to the customer's assessed circumstances and needs.</w:t>
      </w:r>
    </w:p>
    <w:p w14:paraId="0D7171DF" w14:textId="3E5272DE" w:rsidR="001F421C" w:rsidRPr="00D747D7" w:rsidRDefault="001F421C" w:rsidP="00103846">
      <w:pPr>
        <w:pStyle w:val="BodyText"/>
        <w:numPr>
          <w:ilvl w:val="0"/>
          <w:numId w:val="3"/>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 xml:space="preserve">Ensure eligible customers can access appropriate practical support, which may include essential household goods, food and </w:t>
      </w:r>
      <w:r w:rsidR="002605FE" w:rsidRPr="00D747D7">
        <w:rPr>
          <w:rFonts w:asciiTheme="minorHAnsi" w:eastAsiaTheme="minorEastAsia" w:hAnsiTheme="minorHAnsi" w:cstheme="minorHAnsi"/>
          <w:sz w:val="22"/>
          <w:szCs w:val="22"/>
        </w:rPr>
        <w:t>fuel</w:t>
      </w:r>
      <w:r w:rsidRPr="00D747D7">
        <w:rPr>
          <w:rFonts w:asciiTheme="minorHAnsi" w:eastAsiaTheme="minorEastAsia" w:hAnsiTheme="minorHAnsi" w:cstheme="minorHAnsi"/>
          <w:sz w:val="22"/>
          <w:szCs w:val="22"/>
        </w:rPr>
        <w:t xml:space="preserve"> support, digital devices and other assistance available through the scheme.</w:t>
      </w:r>
    </w:p>
    <w:p w14:paraId="49E5B950" w14:textId="1F9F2D18" w:rsidR="001F421C" w:rsidRPr="00D747D7" w:rsidRDefault="001F421C" w:rsidP="00EA119C">
      <w:pPr>
        <w:pStyle w:val="BodyText"/>
        <w:numPr>
          <w:ilvl w:val="0"/>
          <w:numId w:val="3"/>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Recognise indicators of recurring crisis, vulnerability or wider support needs and ensure these are appropriately recorded and communicated</w:t>
      </w:r>
      <w:r w:rsidR="00E26DD8" w:rsidRPr="00D747D7">
        <w:rPr>
          <w:rFonts w:asciiTheme="minorHAnsi" w:eastAsiaTheme="minorEastAsia" w:hAnsiTheme="minorHAnsi" w:cstheme="minorHAnsi"/>
          <w:sz w:val="22"/>
          <w:szCs w:val="22"/>
        </w:rPr>
        <w:t xml:space="preserve"> to the team</w:t>
      </w:r>
      <w:r w:rsidRPr="00D747D7">
        <w:rPr>
          <w:rFonts w:asciiTheme="minorHAnsi" w:eastAsiaTheme="minorEastAsia" w:hAnsiTheme="minorHAnsi" w:cstheme="minorHAnsi"/>
          <w:sz w:val="22"/>
          <w:szCs w:val="22"/>
        </w:rPr>
        <w:t>.</w:t>
      </w:r>
    </w:p>
    <w:p w14:paraId="0D03168B" w14:textId="77777777" w:rsidR="001F421C" w:rsidRPr="00D747D7" w:rsidRDefault="001F421C" w:rsidP="00103846">
      <w:pPr>
        <w:pStyle w:val="BodyText"/>
        <w:numPr>
          <w:ilvl w:val="0"/>
          <w:numId w:val="3"/>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Facilitate appropriate onward referrals or signposting where a customer's needs cannot, or should not, be met solely through RENSS.</w:t>
      </w:r>
    </w:p>
    <w:p w14:paraId="4A849C3A" w14:textId="77777777"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Referral Partners &amp; External Agencies</w:t>
      </w:r>
    </w:p>
    <w:p w14:paraId="5C6A2CB8" w14:textId="77777777" w:rsidR="001F421C" w:rsidRPr="00D747D7" w:rsidRDefault="001F421C" w:rsidP="00EA119C">
      <w:pPr>
        <w:pStyle w:val="BodyText"/>
        <w:numPr>
          <w:ilvl w:val="0"/>
          <w:numId w:val="4"/>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Develop effective working relationships with organisations referring Lancashire residents into RENSS.</w:t>
      </w:r>
    </w:p>
    <w:p w14:paraId="70426BE7" w14:textId="77777777" w:rsidR="001F421C" w:rsidRPr="00D747D7" w:rsidRDefault="001F421C" w:rsidP="00EA119C">
      <w:pPr>
        <w:pStyle w:val="BodyText"/>
        <w:numPr>
          <w:ilvl w:val="0"/>
          <w:numId w:val="4"/>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Liaise with referral partners to obtain information required to establish eligibility, understand customer need and progress applications.</w:t>
      </w:r>
    </w:p>
    <w:p w14:paraId="3F326DAF" w14:textId="77777777" w:rsidR="001F421C" w:rsidRPr="00D747D7" w:rsidRDefault="001F421C" w:rsidP="00EA119C">
      <w:pPr>
        <w:pStyle w:val="BodyText"/>
        <w:numPr>
          <w:ilvl w:val="0"/>
          <w:numId w:val="4"/>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Provide appropriate guidance to referral partners about RENSS eligibility, application requirements, available support and customer pathways.</w:t>
      </w:r>
    </w:p>
    <w:p w14:paraId="0CA6BAA7" w14:textId="77777777" w:rsidR="001F421C" w:rsidRPr="00D747D7" w:rsidRDefault="001F421C" w:rsidP="00EA119C">
      <w:pPr>
        <w:pStyle w:val="BodyText"/>
        <w:numPr>
          <w:ilvl w:val="0"/>
          <w:numId w:val="4"/>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Identify recurring issues with referrals or applications and bring these to the attention of the Senior Inclusion Services Coordinator and/or Head of Inclusion Services.</w:t>
      </w:r>
    </w:p>
    <w:p w14:paraId="7353579B" w14:textId="77777777" w:rsidR="001F421C" w:rsidRPr="00D747D7" w:rsidRDefault="001F421C" w:rsidP="00EA119C">
      <w:pPr>
        <w:pStyle w:val="BodyText"/>
        <w:numPr>
          <w:ilvl w:val="0"/>
          <w:numId w:val="4"/>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Work positively with statutory, voluntary, community and other organisations involved in supporting customers.</w:t>
      </w:r>
    </w:p>
    <w:p w14:paraId="5F54C553" w14:textId="77777777" w:rsidR="001F421C" w:rsidRPr="00D747D7" w:rsidRDefault="001F421C" w:rsidP="00EA119C">
      <w:pPr>
        <w:pStyle w:val="BodyText"/>
        <w:numPr>
          <w:ilvl w:val="0"/>
          <w:numId w:val="4"/>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lastRenderedPageBreak/>
        <w:t>Promote a professional, collaborative approach that helps ensure customers receive coordinated and appropriate support.</w:t>
      </w:r>
    </w:p>
    <w:p w14:paraId="5222F045" w14:textId="77777777"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Essential Goods, Awards &amp; Suppliers</w:t>
      </w:r>
    </w:p>
    <w:p w14:paraId="21686F38" w14:textId="77777777" w:rsidR="001F421C" w:rsidRPr="00D747D7" w:rsidRDefault="001F421C" w:rsidP="00D51D67">
      <w:pPr>
        <w:pStyle w:val="BodyText"/>
        <w:numPr>
          <w:ilvl w:val="0"/>
          <w:numId w:val="5"/>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Process approved awards and ensure the appropriate information is provided to Furniture Reuse Organisations, suppliers and other delivery partners.</w:t>
      </w:r>
    </w:p>
    <w:p w14:paraId="3E7F7D41" w14:textId="77777777" w:rsidR="001F421C" w:rsidRPr="00D747D7" w:rsidRDefault="001F421C" w:rsidP="00D51D67">
      <w:pPr>
        <w:pStyle w:val="BodyText"/>
        <w:numPr>
          <w:ilvl w:val="0"/>
          <w:numId w:val="5"/>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Liaise directly with suppliers to support the timely provision and delivery of essential household goods and other approved assistance.</w:t>
      </w:r>
    </w:p>
    <w:p w14:paraId="3BF4EC26" w14:textId="77777777" w:rsidR="001F421C" w:rsidRPr="00D747D7" w:rsidRDefault="001F421C" w:rsidP="00D51D67">
      <w:pPr>
        <w:pStyle w:val="BodyText"/>
        <w:numPr>
          <w:ilvl w:val="0"/>
          <w:numId w:val="5"/>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Deal with routine queries relating to awards, availability, deliveries or customer circumstances and escalate more complex issues where appropriate.</w:t>
      </w:r>
    </w:p>
    <w:p w14:paraId="3E1436DC" w14:textId="77777777" w:rsidR="001F421C" w:rsidRPr="00D747D7" w:rsidRDefault="001F421C" w:rsidP="00D51D67">
      <w:pPr>
        <w:pStyle w:val="BodyText"/>
        <w:numPr>
          <w:ilvl w:val="0"/>
          <w:numId w:val="5"/>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Support customers and referring organisations where problems arise with an award or delivery and help achieve an appropriate resolution.</w:t>
      </w:r>
    </w:p>
    <w:p w14:paraId="28897396" w14:textId="77777777" w:rsidR="001F421C" w:rsidRPr="00D747D7" w:rsidRDefault="001F421C" w:rsidP="00D51D67">
      <w:pPr>
        <w:pStyle w:val="BodyText"/>
        <w:numPr>
          <w:ilvl w:val="0"/>
          <w:numId w:val="5"/>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Where agreed supply-chain arrangements cannot meet an identified need, work with the Senior Inclusion Services Coordinator and Head of Inclusion Services to identify appropriate alternative solutions.</w:t>
      </w:r>
    </w:p>
    <w:p w14:paraId="3C23F6EB" w14:textId="77777777" w:rsidR="001F421C" w:rsidRPr="00D747D7" w:rsidRDefault="001F421C" w:rsidP="00D51D67">
      <w:pPr>
        <w:pStyle w:val="BodyText"/>
        <w:numPr>
          <w:ilvl w:val="0"/>
          <w:numId w:val="5"/>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Monitor the customer experience of the award and delivery process and report recurring issues or concerns.</w:t>
      </w:r>
    </w:p>
    <w:p w14:paraId="4AC45C67" w14:textId="77777777"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CRM, Data &amp; Case Management</w:t>
      </w:r>
    </w:p>
    <w:p w14:paraId="6A19BCBF" w14:textId="77777777" w:rsidR="001F421C" w:rsidRPr="00D747D7" w:rsidRDefault="001F421C" w:rsidP="00D51D67">
      <w:pPr>
        <w:pStyle w:val="BodyText"/>
        <w:numPr>
          <w:ilvl w:val="0"/>
          <w:numId w:val="6"/>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Maintain complete, accurate and timely customer records within the RENSS CRM and associated systems.</w:t>
      </w:r>
    </w:p>
    <w:p w14:paraId="786AE9B6" w14:textId="77777777" w:rsidR="001F421C" w:rsidRPr="00D747D7" w:rsidRDefault="001F421C" w:rsidP="00D51D67">
      <w:pPr>
        <w:pStyle w:val="BodyText"/>
        <w:numPr>
          <w:ilvl w:val="0"/>
          <w:numId w:val="6"/>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Ensure all required information relating to applications, eligibility, customer need, awards, referrals, interventions and outcomes is recorded consistently.</w:t>
      </w:r>
    </w:p>
    <w:p w14:paraId="3894F4C3" w14:textId="77777777" w:rsidR="001F421C" w:rsidRPr="00D747D7" w:rsidRDefault="001F421C" w:rsidP="00D51D67">
      <w:pPr>
        <w:pStyle w:val="BodyText"/>
        <w:numPr>
          <w:ilvl w:val="0"/>
          <w:numId w:val="6"/>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Follow agreed data-quality standards and respond promptly to requests to correct or complete missing information.</w:t>
      </w:r>
    </w:p>
    <w:p w14:paraId="457EAA3E" w14:textId="77777777" w:rsidR="001F421C" w:rsidRPr="00D747D7" w:rsidRDefault="001F421C" w:rsidP="00D51D67">
      <w:pPr>
        <w:pStyle w:val="BodyText"/>
        <w:numPr>
          <w:ilvl w:val="0"/>
          <w:numId w:val="6"/>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Work with the Senior Inclusion Services Coordinator to ensure agreed CRM processes and procedures are followed.</w:t>
      </w:r>
    </w:p>
    <w:p w14:paraId="2755D85A" w14:textId="77777777" w:rsidR="001F421C" w:rsidRPr="00D747D7" w:rsidRDefault="001F421C" w:rsidP="00D51D67">
      <w:pPr>
        <w:pStyle w:val="BodyText"/>
        <w:numPr>
          <w:ilvl w:val="0"/>
          <w:numId w:val="6"/>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Identify practical issues with the CRM or application processes and provide feedback that may support future system development or service improvement.</w:t>
      </w:r>
    </w:p>
    <w:p w14:paraId="2359C7A5" w14:textId="77777777" w:rsidR="001F421C" w:rsidRPr="00D747D7" w:rsidRDefault="001F421C" w:rsidP="00D51D67">
      <w:pPr>
        <w:pStyle w:val="BodyText"/>
        <w:numPr>
          <w:ilvl w:val="0"/>
          <w:numId w:val="6"/>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 xml:space="preserve">Maintain appropriate evidence and documentation to ensure customer records are complete and </w:t>
      </w:r>
      <w:proofErr w:type="gramStart"/>
      <w:r w:rsidRPr="00D747D7">
        <w:rPr>
          <w:rFonts w:asciiTheme="minorHAnsi" w:eastAsiaTheme="minorEastAsia" w:hAnsiTheme="minorHAnsi" w:cstheme="minorHAnsi"/>
          <w:sz w:val="22"/>
          <w:szCs w:val="22"/>
        </w:rPr>
        <w:t>audit-ready</w:t>
      </w:r>
      <w:proofErr w:type="gramEnd"/>
      <w:r w:rsidRPr="00D747D7">
        <w:rPr>
          <w:rFonts w:asciiTheme="minorHAnsi" w:eastAsiaTheme="minorEastAsia" w:hAnsiTheme="minorHAnsi" w:cstheme="minorHAnsi"/>
          <w:sz w:val="22"/>
          <w:szCs w:val="22"/>
        </w:rPr>
        <w:t>.</w:t>
      </w:r>
    </w:p>
    <w:p w14:paraId="464CBB57" w14:textId="77777777" w:rsidR="001F421C" w:rsidRPr="00D747D7" w:rsidRDefault="001F421C" w:rsidP="00D51D67">
      <w:pPr>
        <w:pStyle w:val="BodyText"/>
        <w:numPr>
          <w:ilvl w:val="0"/>
          <w:numId w:val="6"/>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Handle all customer and service information confidentially and in accordance with UK GDPR, data-protection requirements and Selnet policies.</w:t>
      </w:r>
    </w:p>
    <w:p w14:paraId="08BBCD81" w14:textId="77777777"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Performance, Quality &amp; Continuous Improvement</w:t>
      </w:r>
    </w:p>
    <w:p w14:paraId="27C779A0" w14:textId="77777777" w:rsidR="001F421C" w:rsidRPr="00D747D7" w:rsidRDefault="001F421C" w:rsidP="00D51D67">
      <w:pPr>
        <w:pStyle w:val="BodyText"/>
        <w:numPr>
          <w:ilvl w:val="0"/>
          <w:numId w:val="7"/>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Contribute to the achievement of RENSS contractual requirements, service standards, outputs, outcomes and Key Performance Indicators.</w:t>
      </w:r>
    </w:p>
    <w:p w14:paraId="2A91A599" w14:textId="77777777" w:rsidR="001F421C" w:rsidRPr="00D747D7" w:rsidRDefault="001F421C" w:rsidP="00D51D67">
      <w:pPr>
        <w:pStyle w:val="BodyText"/>
        <w:numPr>
          <w:ilvl w:val="0"/>
          <w:numId w:val="7"/>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Maintain a high standard of accuracy and quality in application assessment, case recording and customer communication.</w:t>
      </w:r>
    </w:p>
    <w:p w14:paraId="308ABA72" w14:textId="77777777" w:rsidR="001F421C" w:rsidRPr="00D747D7" w:rsidRDefault="001F421C" w:rsidP="00D51D67">
      <w:pPr>
        <w:pStyle w:val="BodyText"/>
        <w:numPr>
          <w:ilvl w:val="0"/>
          <w:numId w:val="7"/>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Contribute to customer feedback and service-evaluation activity.</w:t>
      </w:r>
    </w:p>
    <w:p w14:paraId="551F756A" w14:textId="77777777" w:rsidR="001F421C" w:rsidRPr="00D747D7" w:rsidRDefault="001F421C" w:rsidP="00D51D67">
      <w:pPr>
        <w:pStyle w:val="BodyText"/>
        <w:numPr>
          <w:ilvl w:val="0"/>
          <w:numId w:val="7"/>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Identify developing trends, recurring customer needs, gaps in provision or operational difficulties and report these to the Senior Inclusion Services Coordinator and Head of Inclusion Services.</w:t>
      </w:r>
    </w:p>
    <w:p w14:paraId="32E840B8" w14:textId="77777777" w:rsidR="001F421C" w:rsidRPr="00D747D7" w:rsidRDefault="001F421C" w:rsidP="00D51D67">
      <w:pPr>
        <w:pStyle w:val="BodyText"/>
        <w:numPr>
          <w:ilvl w:val="0"/>
          <w:numId w:val="7"/>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Contribute ideas and suggestions that could improve application processes, customer pathways, efficiency or customer experience.</w:t>
      </w:r>
    </w:p>
    <w:p w14:paraId="1307AB30" w14:textId="77777777" w:rsidR="001F421C" w:rsidRPr="00D747D7" w:rsidRDefault="001F421C" w:rsidP="00D51D67">
      <w:pPr>
        <w:pStyle w:val="BodyText"/>
        <w:numPr>
          <w:ilvl w:val="0"/>
          <w:numId w:val="7"/>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Participate in case reviews, quality checks, training and service-development activity as required.</w:t>
      </w:r>
    </w:p>
    <w:p w14:paraId="283F09D6" w14:textId="77777777" w:rsidR="001F421C" w:rsidRPr="00D747D7" w:rsidRDefault="001F421C" w:rsidP="00D51D67">
      <w:pPr>
        <w:pStyle w:val="BodyText"/>
        <w:numPr>
          <w:ilvl w:val="0"/>
          <w:numId w:val="7"/>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lastRenderedPageBreak/>
        <w:t>Maintain knowledge and understanding of changes to RENSS procedures, eligibility criteria and service requirements.</w:t>
      </w:r>
    </w:p>
    <w:p w14:paraId="15690F77" w14:textId="77777777"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Safeguarding &amp; Customer Welfare</w:t>
      </w:r>
    </w:p>
    <w:p w14:paraId="7A830EF6" w14:textId="77777777" w:rsidR="001F421C" w:rsidRPr="00D747D7" w:rsidRDefault="001F421C" w:rsidP="004D74CD">
      <w:pPr>
        <w:pStyle w:val="BodyText"/>
        <w:numPr>
          <w:ilvl w:val="0"/>
          <w:numId w:val="8"/>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Remain alert to potential safeguarding concerns or indicators of risk identified through applications, conversations with customers or information provided by referral partners.</w:t>
      </w:r>
    </w:p>
    <w:p w14:paraId="10E1DF31" w14:textId="77777777" w:rsidR="001F421C" w:rsidRPr="00D747D7" w:rsidRDefault="001F421C" w:rsidP="004D74CD">
      <w:pPr>
        <w:pStyle w:val="BodyText"/>
        <w:numPr>
          <w:ilvl w:val="0"/>
          <w:numId w:val="8"/>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Follow Selnet's safeguarding procedures and promptly report and escalate any concerns to the appropriate person.</w:t>
      </w:r>
    </w:p>
    <w:p w14:paraId="443C1CF6" w14:textId="77777777" w:rsidR="001F421C" w:rsidRPr="00D747D7" w:rsidRDefault="001F421C" w:rsidP="004D74CD">
      <w:pPr>
        <w:pStyle w:val="BodyText"/>
        <w:numPr>
          <w:ilvl w:val="0"/>
          <w:numId w:val="8"/>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Maintain professional boundaries when supporting customers experiencing difficult or complex circumstances.</w:t>
      </w:r>
    </w:p>
    <w:p w14:paraId="74047DC5" w14:textId="43AA22B9" w:rsidR="004D74CD" w:rsidRPr="00D747D7" w:rsidRDefault="001F421C" w:rsidP="005E1841">
      <w:pPr>
        <w:pStyle w:val="BodyText"/>
        <w:numPr>
          <w:ilvl w:val="0"/>
          <w:numId w:val="8"/>
        </w:numPr>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Treat all customers fairly, respectfully and without judgement, recognising individual circumstances and vulnerabilities.</w:t>
      </w:r>
    </w:p>
    <w:p w14:paraId="38662CAE" w14:textId="77777777" w:rsidR="00702E73" w:rsidRDefault="00702E73" w:rsidP="001F421C">
      <w:pPr>
        <w:pStyle w:val="BodyText"/>
        <w:spacing w:after="120"/>
        <w:rPr>
          <w:rFonts w:asciiTheme="minorHAnsi" w:eastAsiaTheme="minorEastAsia" w:hAnsiTheme="minorHAnsi" w:cstheme="minorHAnsi"/>
          <w:b/>
          <w:bCs/>
          <w:sz w:val="22"/>
          <w:szCs w:val="22"/>
        </w:rPr>
      </w:pPr>
    </w:p>
    <w:p w14:paraId="37684031" w14:textId="383A8752"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TEAMWORK</w:t>
      </w:r>
    </w:p>
    <w:p w14:paraId="357362BB"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Work as an integral member of the Inclusion Services team, providing a professional and supportive service to customers, partners and colleagues.</w:t>
      </w:r>
    </w:p>
    <w:p w14:paraId="269F6BFD"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Work closely with the Senior Inclusion Services Coordinator, Keyworkers and specialist colleagues to provide a coordinated customer journey.</w:t>
      </w:r>
    </w:p>
    <w:p w14:paraId="4CFE8A66"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Share relevant information appropriately with colleagues to support effective service delivery.</w:t>
      </w:r>
    </w:p>
    <w:p w14:paraId="5C103B74"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Participate positively in team meetings, training, case discussions and service-development activity.</w:t>
      </w:r>
    </w:p>
    <w:p w14:paraId="75C5A728"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Deal professionally and proficiently with enquiries from customers, colleagues, referral partners, suppliers and members of the public.</w:t>
      </w:r>
    </w:p>
    <w:p w14:paraId="3AAA9774"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Work collaboratively with colleagues across Selnet and contribute to the wider aims and activities of the organisation.</w:t>
      </w:r>
    </w:p>
    <w:p w14:paraId="3D81029A"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Adhere to procedures relating to the proper use, security and care of equipment, systems, information and materials for which the role has responsibility.</w:t>
      </w:r>
    </w:p>
    <w:p w14:paraId="194D9009"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Assist with wider organisational duties as reasonably required.</w:t>
      </w:r>
    </w:p>
    <w:p w14:paraId="4F9B64B0" w14:textId="39F9AF0A" w:rsidR="001F421C" w:rsidRPr="00D747D7" w:rsidRDefault="001F421C" w:rsidP="001F421C">
      <w:pPr>
        <w:pStyle w:val="BodyText"/>
        <w:spacing w:after="120"/>
        <w:rPr>
          <w:rFonts w:asciiTheme="minorHAnsi" w:eastAsiaTheme="minorEastAsia" w:hAnsiTheme="minorHAnsi" w:cstheme="minorHAnsi"/>
          <w:b/>
          <w:bCs/>
          <w:sz w:val="22"/>
          <w:szCs w:val="22"/>
        </w:rPr>
      </w:pPr>
      <w:r w:rsidRPr="00D747D7">
        <w:rPr>
          <w:rFonts w:asciiTheme="minorHAnsi" w:eastAsiaTheme="minorEastAsia" w:hAnsiTheme="minorHAnsi" w:cstheme="minorHAnsi"/>
          <w:b/>
          <w:bCs/>
          <w:sz w:val="22"/>
          <w:szCs w:val="22"/>
        </w:rPr>
        <w:t>GENERAL CONDUCT</w:t>
      </w:r>
    </w:p>
    <w:p w14:paraId="20F23A40"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The post holder will be expected to maintain professional conduct and appropriate standards of behaviour at all times.</w:t>
      </w:r>
    </w:p>
    <w:p w14:paraId="3E750CBF"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Due to the nature of the service and the information held about customers, the post holder will be required to maintain strict confidentiality and comply with Selnet's data-protection and information-security requirements.</w:t>
      </w:r>
    </w:p>
    <w:p w14:paraId="072CD746"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All staff are expected to conform to Selnet's policies and procedures in respect of employment, safeguarding, equality and diversity, health and safety, data protection and risk management and acknowledge that they have read and understood them.</w:t>
      </w:r>
    </w:p>
    <w:p w14:paraId="0ADF671E" w14:textId="77777777" w:rsidR="001F421C" w:rsidRPr="00D747D7" w:rsidRDefault="001F421C" w:rsidP="001F421C">
      <w:pPr>
        <w:pStyle w:val="BodyText"/>
        <w:spacing w:after="120"/>
        <w:rPr>
          <w:rFonts w:asciiTheme="minorHAnsi" w:eastAsiaTheme="minorEastAsia" w:hAnsiTheme="minorHAnsi" w:cstheme="minorHAnsi"/>
          <w:sz w:val="22"/>
          <w:szCs w:val="22"/>
        </w:rPr>
      </w:pPr>
      <w:r w:rsidRPr="00D747D7">
        <w:rPr>
          <w:rFonts w:asciiTheme="minorHAnsi" w:eastAsiaTheme="minorEastAsia" w:hAnsiTheme="minorHAnsi" w:cstheme="minorHAnsi"/>
          <w:sz w:val="22"/>
          <w:szCs w:val="22"/>
        </w:rPr>
        <w:t>Staff are expected to be familiar with Selnet's strategic and operational priorities and support the aims of the company.</w:t>
      </w:r>
    </w:p>
    <w:p w14:paraId="1BCB92C0" w14:textId="584AA7CD" w:rsidR="00C752BD" w:rsidRPr="00D747D7" w:rsidRDefault="001F421C" w:rsidP="001F421C">
      <w:pPr>
        <w:pStyle w:val="BodyText"/>
        <w:spacing w:after="120"/>
        <w:jc w:val="left"/>
        <w:rPr>
          <w:rFonts w:asciiTheme="minorHAnsi" w:hAnsiTheme="minorHAnsi" w:cstheme="minorHAnsi"/>
          <w:sz w:val="22"/>
          <w:szCs w:val="22"/>
        </w:rPr>
      </w:pPr>
      <w:r w:rsidRPr="00D747D7">
        <w:rPr>
          <w:rFonts w:asciiTheme="minorHAnsi" w:eastAsiaTheme="minorEastAsia" w:hAnsiTheme="minorHAnsi" w:cstheme="minorHAnsi"/>
          <w:sz w:val="22"/>
          <w:szCs w:val="22"/>
        </w:rPr>
        <w:t>Performance will be reviewed through regular supervision and appraisal</w:t>
      </w:r>
      <w:r w:rsidR="00F77A14">
        <w:rPr>
          <w:rFonts w:asciiTheme="minorHAnsi" w:eastAsiaTheme="minorEastAsia" w:hAnsiTheme="minorHAnsi" w:cstheme="minorHAnsi"/>
          <w:sz w:val="22"/>
          <w:szCs w:val="22"/>
        </w:rPr>
        <w:t>.</w:t>
      </w:r>
    </w:p>
    <w:p w14:paraId="7A7B96E8" w14:textId="130FAD2C" w:rsidR="00647591" w:rsidRPr="00D747D7" w:rsidRDefault="009261D6" w:rsidP="00647591">
      <w:pPr>
        <w:jc w:val="both"/>
        <w:rPr>
          <w:rFonts w:cstheme="minorHAnsi"/>
          <w:i/>
          <w:iCs/>
        </w:rPr>
      </w:pPr>
      <w:r w:rsidRPr="00D747D7">
        <w:rPr>
          <w:rFonts w:cstheme="minorHAnsi"/>
          <w:i/>
          <w:iCs/>
        </w:rPr>
        <w:t xml:space="preserve">This job description outlines the main responsibilities of the person appointed as </w:t>
      </w:r>
      <w:r w:rsidR="007D477A" w:rsidRPr="00D747D7">
        <w:rPr>
          <w:rFonts w:cstheme="minorHAnsi"/>
          <w:b/>
          <w:bCs/>
          <w:i/>
          <w:iCs/>
        </w:rPr>
        <w:t>Application and Pathway Coordinator</w:t>
      </w:r>
      <w:r w:rsidR="007D477A" w:rsidRPr="00D747D7">
        <w:rPr>
          <w:rFonts w:cstheme="minorHAnsi"/>
          <w:i/>
          <w:iCs/>
        </w:rPr>
        <w:t xml:space="preserve"> </w:t>
      </w:r>
      <w:bookmarkStart w:id="0" w:name="_Hlk86939224"/>
      <w:r w:rsidR="007D477A" w:rsidRPr="00D747D7">
        <w:rPr>
          <w:rFonts w:cstheme="minorHAnsi"/>
          <w:i/>
          <w:iCs/>
        </w:rPr>
        <w:t xml:space="preserve">for the </w:t>
      </w:r>
      <w:bookmarkEnd w:id="0"/>
      <w:r w:rsidR="00F77A14" w:rsidRPr="00F77A14">
        <w:rPr>
          <w:rFonts w:cstheme="minorHAnsi"/>
          <w:i/>
          <w:iCs/>
        </w:rPr>
        <w:t>Resilience &amp; Essential Needs Support Scheme (RENSS)</w:t>
      </w:r>
      <w:r w:rsidRPr="00D747D7">
        <w:rPr>
          <w:rFonts w:cstheme="minorHAnsi"/>
          <w:i/>
          <w:iCs/>
        </w:rPr>
        <w:t>. It is subject to periodic review and amendment in the light of development and experience.</w:t>
      </w:r>
      <w:r w:rsidR="00647591" w:rsidRPr="00D747D7">
        <w:rPr>
          <w:rFonts w:cstheme="minorHAnsi"/>
          <w:i/>
          <w:iCs/>
        </w:rPr>
        <w:br w:type="page"/>
      </w:r>
    </w:p>
    <w:p w14:paraId="196E77F4" w14:textId="361EEB8F" w:rsidR="00AF59F6" w:rsidRPr="00D747D7" w:rsidRDefault="00F55C53" w:rsidP="00AF59F6">
      <w:pPr>
        <w:spacing w:before="120" w:after="0" w:line="300" w:lineRule="auto"/>
        <w:rPr>
          <w:rFonts w:cstheme="minorHAnsi"/>
          <w:b/>
          <w:sz w:val="24"/>
        </w:rPr>
      </w:pPr>
      <w:bookmarkStart w:id="1" w:name="_Hlk86939261"/>
      <w:r w:rsidRPr="00D747D7">
        <w:rPr>
          <w:rFonts w:cstheme="minorHAnsi"/>
          <w:b/>
          <w:sz w:val="24"/>
        </w:rPr>
        <w:lastRenderedPageBreak/>
        <w:t>Person Specification</w:t>
      </w:r>
    </w:p>
    <w:p w14:paraId="75D4041E" w14:textId="585CEAEF" w:rsidR="00AF59F6" w:rsidRPr="00D747D7" w:rsidRDefault="007D477A" w:rsidP="00AF59F6">
      <w:pPr>
        <w:spacing w:before="120" w:after="0" w:line="300" w:lineRule="auto"/>
        <w:rPr>
          <w:rFonts w:cstheme="minorHAnsi"/>
          <w:b/>
          <w:color w:val="990033"/>
        </w:rPr>
      </w:pPr>
      <w:bookmarkStart w:id="2" w:name="_Hlk86939325"/>
      <w:r w:rsidRPr="00D747D7">
        <w:rPr>
          <w:rFonts w:cstheme="minorHAnsi"/>
          <w:b/>
          <w:sz w:val="28"/>
        </w:rPr>
        <w:t xml:space="preserve">Application and Pathway Coordinator </w:t>
      </w:r>
      <w:r w:rsidR="00AF59F6" w:rsidRPr="00D747D7">
        <w:rPr>
          <w:rFonts w:cstheme="minorHAnsi"/>
          <w:b/>
          <w:sz w:val="28"/>
        </w:rPr>
        <w:t xml:space="preserve">- </w:t>
      </w:r>
      <w:r w:rsidR="00D747D7" w:rsidRPr="00D747D7">
        <w:rPr>
          <w:rFonts w:cstheme="minorHAnsi"/>
          <w:b/>
          <w:color w:val="990033"/>
        </w:rPr>
        <w:t>Resilience &amp; Essential Needs Support Scheme (RENSS)</w:t>
      </w:r>
    </w:p>
    <w:bookmarkEnd w:id="1"/>
    <w:p w14:paraId="13960127" w14:textId="77777777" w:rsidR="00AF59F6" w:rsidRPr="00D747D7" w:rsidRDefault="00AF59F6" w:rsidP="00AF59F6">
      <w:pPr>
        <w:spacing w:before="120" w:after="0" w:line="300" w:lineRule="auto"/>
        <w:rPr>
          <w:rFonts w:cstheme="minorHAnsi"/>
          <w:b/>
          <w:color w:val="990033"/>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2410"/>
        <w:gridCol w:w="2086"/>
      </w:tblGrid>
      <w:tr w:rsidR="00AF59F6" w:rsidRPr="00D747D7" w14:paraId="0755A1D5" w14:textId="77777777" w:rsidTr="00C20354">
        <w:tc>
          <w:tcPr>
            <w:tcW w:w="5240" w:type="dxa"/>
            <w:shd w:val="clear" w:color="auto" w:fill="B4C6E7" w:themeFill="accent1" w:themeFillTint="66"/>
            <w:vAlign w:val="center"/>
          </w:tcPr>
          <w:p w14:paraId="5C51FE17" w14:textId="4A54496D"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QUALIFICATIONS</w:t>
            </w:r>
          </w:p>
        </w:tc>
        <w:tc>
          <w:tcPr>
            <w:tcW w:w="2410" w:type="dxa"/>
            <w:shd w:val="clear" w:color="auto" w:fill="B4C6E7" w:themeFill="accent1" w:themeFillTint="66"/>
            <w:vAlign w:val="center"/>
          </w:tcPr>
          <w:p w14:paraId="508DA17B" w14:textId="3D5DB4F9"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ESSENTIAL</w:t>
            </w:r>
          </w:p>
        </w:tc>
        <w:tc>
          <w:tcPr>
            <w:tcW w:w="2086" w:type="dxa"/>
            <w:shd w:val="clear" w:color="auto" w:fill="B4C6E7" w:themeFill="accent1" w:themeFillTint="66"/>
            <w:vAlign w:val="center"/>
          </w:tcPr>
          <w:p w14:paraId="6478BF74" w14:textId="4CF9ACC9"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DESIRABLE</w:t>
            </w:r>
          </w:p>
        </w:tc>
      </w:tr>
      <w:tr w:rsidR="00B92E1D" w:rsidRPr="00D747D7" w14:paraId="39E83982" w14:textId="77777777" w:rsidTr="005C3F68">
        <w:tc>
          <w:tcPr>
            <w:tcW w:w="5240" w:type="dxa"/>
            <w:vAlign w:val="center"/>
          </w:tcPr>
          <w:p w14:paraId="11CDA12B" w14:textId="7868038E" w:rsidR="00B92E1D" w:rsidRPr="00D747D7" w:rsidRDefault="00B92E1D" w:rsidP="00AF59F6">
            <w:pPr>
              <w:pStyle w:val="NormalWeb"/>
              <w:rPr>
                <w:rFonts w:asciiTheme="minorHAnsi" w:hAnsiTheme="minorHAnsi" w:cstheme="minorHAnsi"/>
                <w:color w:val="000000"/>
                <w:sz w:val="22"/>
                <w:szCs w:val="22"/>
              </w:rPr>
            </w:pPr>
            <w:r w:rsidRPr="00D747D7">
              <w:rPr>
                <w:rFonts w:asciiTheme="minorHAnsi" w:hAnsiTheme="minorHAnsi" w:cstheme="minorHAnsi"/>
                <w:color w:val="000000"/>
                <w:sz w:val="22"/>
                <w:szCs w:val="22"/>
              </w:rPr>
              <w:t xml:space="preserve">NVQ Level 3 </w:t>
            </w:r>
            <w:r w:rsidR="005C3F68" w:rsidRPr="00D747D7">
              <w:rPr>
                <w:rFonts w:asciiTheme="minorHAnsi" w:hAnsiTheme="minorHAnsi" w:cstheme="minorHAnsi"/>
                <w:color w:val="000000"/>
                <w:sz w:val="22"/>
                <w:szCs w:val="22"/>
              </w:rPr>
              <w:t>in Customer Service</w:t>
            </w:r>
            <w:r w:rsidR="00C47E2C" w:rsidRPr="00D747D7">
              <w:rPr>
                <w:rFonts w:asciiTheme="minorHAnsi" w:hAnsiTheme="minorHAnsi" w:cstheme="minorHAnsi"/>
                <w:color w:val="000000"/>
                <w:sz w:val="22"/>
                <w:szCs w:val="22"/>
              </w:rPr>
              <w:t xml:space="preserve">, </w:t>
            </w:r>
            <w:r w:rsidRPr="00D747D7">
              <w:rPr>
                <w:rFonts w:asciiTheme="minorHAnsi" w:hAnsiTheme="minorHAnsi" w:cstheme="minorHAnsi"/>
                <w:color w:val="000000"/>
                <w:sz w:val="22"/>
                <w:szCs w:val="22"/>
              </w:rPr>
              <w:t>or equivalent qualification</w:t>
            </w:r>
            <w:r w:rsidR="005C3F68" w:rsidRPr="00D747D7">
              <w:rPr>
                <w:rFonts w:asciiTheme="minorHAnsi" w:hAnsiTheme="minorHAnsi" w:cstheme="minorHAnsi"/>
                <w:color w:val="000000"/>
                <w:sz w:val="22"/>
                <w:szCs w:val="22"/>
              </w:rPr>
              <w:t xml:space="preserve"> and/or experience </w:t>
            </w:r>
          </w:p>
        </w:tc>
        <w:tc>
          <w:tcPr>
            <w:tcW w:w="2410" w:type="dxa"/>
            <w:vAlign w:val="center"/>
          </w:tcPr>
          <w:p w14:paraId="18ACABB1" w14:textId="77777777" w:rsidR="00B92E1D" w:rsidRPr="00D747D7" w:rsidRDefault="00B92E1D" w:rsidP="00AF59F6">
            <w:pPr>
              <w:pStyle w:val="NormalWeb"/>
              <w:rPr>
                <w:rFonts w:asciiTheme="minorHAnsi" w:hAnsiTheme="minorHAnsi" w:cstheme="minorHAnsi"/>
                <w:color w:val="000000"/>
                <w:sz w:val="22"/>
                <w:szCs w:val="22"/>
              </w:rPr>
            </w:pPr>
          </w:p>
        </w:tc>
        <w:tc>
          <w:tcPr>
            <w:tcW w:w="2086" w:type="dxa"/>
            <w:vAlign w:val="center"/>
          </w:tcPr>
          <w:p w14:paraId="33435A34" w14:textId="347D5798" w:rsidR="00B92E1D" w:rsidRPr="00D747D7" w:rsidRDefault="00B92E1D" w:rsidP="00B92E1D">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r>
      <w:tr w:rsidR="00AF59F6" w:rsidRPr="00D747D7" w14:paraId="70F4EE81" w14:textId="77777777" w:rsidTr="00C20354">
        <w:tc>
          <w:tcPr>
            <w:tcW w:w="5240" w:type="dxa"/>
            <w:vAlign w:val="center"/>
          </w:tcPr>
          <w:p w14:paraId="7B2E0FF0" w14:textId="3557D62D" w:rsidR="00AF59F6" w:rsidRPr="00D747D7" w:rsidRDefault="007D477A" w:rsidP="00AF59F6">
            <w:pPr>
              <w:pStyle w:val="NormalWeb"/>
              <w:rPr>
                <w:rFonts w:asciiTheme="minorHAnsi" w:hAnsiTheme="minorHAnsi" w:cstheme="minorHAnsi"/>
                <w:color w:val="000000"/>
                <w:sz w:val="22"/>
                <w:szCs w:val="22"/>
              </w:rPr>
            </w:pPr>
            <w:r w:rsidRPr="00D747D7">
              <w:rPr>
                <w:rFonts w:asciiTheme="minorHAnsi" w:hAnsiTheme="minorHAnsi" w:cstheme="minorHAnsi"/>
                <w:color w:val="000000"/>
                <w:sz w:val="22"/>
                <w:szCs w:val="22"/>
              </w:rPr>
              <w:t>Excellent stand</w:t>
            </w:r>
            <w:r w:rsidR="00B92E1D" w:rsidRPr="00D747D7">
              <w:rPr>
                <w:rFonts w:asciiTheme="minorHAnsi" w:hAnsiTheme="minorHAnsi" w:cstheme="minorHAnsi"/>
                <w:color w:val="000000"/>
                <w:sz w:val="22"/>
                <w:szCs w:val="22"/>
              </w:rPr>
              <w:t>ard</w:t>
            </w:r>
            <w:r w:rsidRPr="00D747D7">
              <w:rPr>
                <w:rFonts w:asciiTheme="minorHAnsi" w:hAnsiTheme="minorHAnsi" w:cstheme="minorHAnsi"/>
                <w:color w:val="000000"/>
                <w:sz w:val="22"/>
                <w:szCs w:val="22"/>
              </w:rPr>
              <w:t xml:space="preserve"> of education </w:t>
            </w:r>
          </w:p>
        </w:tc>
        <w:tc>
          <w:tcPr>
            <w:tcW w:w="2410" w:type="dxa"/>
            <w:vAlign w:val="center"/>
          </w:tcPr>
          <w:p w14:paraId="312666CB" w14:textId="7CC9F6E0" w:rsidR="00AF59F6" w:rsidRPr="00D747D7" w:rsidRDefault="007D477A" w:rsidP="007D477A">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29425649" w14:textId="125FB5B1" w:rsidR="00AF59F6" w:rsidRPr="00D747D7" w:rsidRDefault="00AF59F6" w:rsidP="00897699">
            <w:pPr>
              <w:pStyle w:val="NormalWeb"/>
              <w:jc w:val="center"/>
              <w:rPr>
                <w:rFonts w:asciiTheme="minorHAnsi" w:hAnsiTheme="minorHAnsi" w:cstheme="minorHAnsi"/>
                <w:color w:val="000000"/>
                <w:sz w:val="22"/>
                <w:szCs w:val="22"/>
              </w:rPr>
            </w:pPr>
          </w:p>
        </w:tc>
      </w:tr>
    </w:tbl>
    <w:p w14:paraId="4F63961B" w14:textId="6C097B36" w:rsidR="00AF59F6" w:rsidRPr="00D747D7" w:rsidRDefault="00AF59F6" w:rsidP="00AF59F6">
      <w:pPr>
        <w:pStyle w:val="NormalWeb"/>
        <w:rPr>
          <w:rFonts w:asciiTheme="minorHAnsi" w:hAnsiTheme="minorHAnsi" w:cstheme="minorHAnsi"/>
          <w:color w:val="000000"/>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2410"/>
        <w:gridCol w:w="2086"/>
      </w:tblGrid>
      <w:tr w:rsidR="00AF59F6" w:rsidRPr="00D747D7" w14:paraId="7C4D51FF" w14:textId="77777777" w:rsidTr="00C20354">
        <w:tc>
          <w:tcPr>
            <w:tcW w:w="5240" w:type="dxa"/>
            <w:shd w:val="clear" w:color="auto" w:fill="B4C6E7" w:themeFill="accent1" w:themeFillTint="66"/>
            <w:vAlign w:val="center"/>
          </w:tcPr>
          <w:p w14:paraId="28BA37E8" w14:textId="6E2DA8B0"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EXPERIENCE</w:t>
            </w:r>
          </w:p>
        </w:tc>
        <w:tc>
          <w:tcPr>
            <w:tcW w:w="2410" w:type="dxa"/>
            <w:shd w:val="clear" w:color="auto" w:fill="B4C6E7" w:themeFill="accent1" w:themeFillTint="66"/>
            <w:vAlign w:val="center"/>
          </w:tcPr>
          <w:p w14:paraId="0AFF86C4" w14:textId="77777777"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ESSENTIAL</w:t>
            </w:r>
          </w:p>
        </w:tc>
        <w:tc>
          <w:tcPr>
            <w:tcW w:w="2086" w:type="dxa"/>
            <w:shd w:val="clear" w:color="auto" w:fill="B4C6E7" w:themeFill="accent1" w:themeFillTint="66"/>
            <w:vAlign w:val="center"/>
          </w:tcPr>
          <w:p w14:paraId="07E1CB9F" w14:textId="77777777"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DESIRABLE</w:t>
            </w:r>
          </w:p>
        </w:tc>
      </w:tr>
      <w:tr w:rsidR="00295A51" w:rsidRPr="00D747D7" w14:paraId="7EA1F0A3" w14:textId="77777777" w:rsidTr="003A4118">
        <w:tc>
          <w:tcPr>
            <w:tcW w:w="5240" w:type="dxa"/>
          </w:tcPr>
          <w:p w14:paraId="37D9EF3B" w14:textId="3B1194C6" w:rsidR="00295A51" w:rsidRPr="00D747D7" w:rsidRDefault="00295A51" w:rsidP="00295A51">
            <w:pPr>
              <w:pStyle w:val="NormalWeb"/>
              <w:rPr>
                <w:rFonts w:asciiTheme="minorHAnsi" w:hAnsiTheme="minorHAnsi" w:cstheme="minorHAnsi"/>
                <w:color w:val="000000"/>
                <w:sz w:val="22"/>
                <w:szCs w:val="22"/>
              </w:rPr>
            </w:pPr>
            <w:r w:rsidRPr="00D747D7">
              <w:rPr>
                <w:rFonts w:asciiTheme="minorHAnsi" w:hAnsiTheme="minorHAnsi" w:cstheme="minorHAnsi"/>
              </w:rPr>
              <w:t>Experience of working within a customer-facing service</w:t>
            </w:r>
          </w:p>
        </w:tc>
        <w:tc>
          <w:tcPr>
            <w:tcW w:w="2410" w:type="dxa"/>
            <w:vAlign w:val="center"/>
          </w:tcPr>
          <w:p w14:paraId="3EBB7763" w14:textId="2D033C04" w:rsidR="00295A51" w:rsidRPr="00D747D7" w:rsidRDefault="00295A51" w:rsidP="00295A51">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38DFD959" w14:textId="77777777" w:rsidR="00295A51" w:rsidRPr="00D747D7" w:rsidRDefault="00295A51" w:rsidP="00295A51">
            <w:pPr>
              <w:pStyle w:val="NormalWeb"/>
              <w:rPr>
                <w:rFonts w:asciiTheme="minorHAnsi" w:hAnsiTheme="minorHAnsi" w:cstheme="minorHAnsi"/>
                <w:color w:val="000000"/>
                <w:sz w:val="22"/>
                <w:szCs w:val="22"/>
              </w:rPr>
            </w:pPr>
          </w:p>
        </w:tc>
      </w:tr>
      <w:tr w:rsidR="00295A51" w:rsidRPr="00D747D7" w14:paraId="401DAF25" w14:textId="77777777" w:rsidTr="003A4118">
        <w:tc>
          <w:tcPr>
            <w:tcW w:w="5240" w:type="dxa"/>
          </w:tcPr>
          <w:p w14:paraId="048F286C" w14:textId="0F4C692D" w:rsidR="00295A51" w:rsidRPr="00D747D7" w:rsidRDefault="00295A51" w:rsidP="00295A51">
            <w:pPr>
              <w:pStyle w:val="NormalWeb"/>
              <w:rPr>
                <w:rFonts w:asciiTheme="minorHAnsi" w:hAnsiTheme="minorHAnsi" w:cstheme="minorHAnsi"/>
                <w:color w:val="000000"/>
                <w:sz w:val="22"/>
                <w:szCs w:val="22"/>
              </w:rPr>
            </w:pPr>
            <w:r w:rsidRPr="00D747D7">
              <w:rPr>
                <w:rFonts w:asciiTheme="minorHAnsi" w:hAnsiTheme="minorHAnsi" w:cstheme="minorHAnsi"/>
              </w:rPr>
              <w:t>Experience of processing or coordinating applications, referrals or customer enquiries</w:t>
            </w:r>
          </w:p>
        </w:tc>
        <w:tc>
          <w:tcPr>
            <w:tcW w:w="2410" w:type="dxa"/>
            <w:vAlign w:val="center"/>
          </w:tcPr>
          <w:p w14:paraId="030E62EC" w14:textId="2F0032E4" w:rsidR="00295A51" w:rsidRPr="00D747D7" w:rsidRDefault="00295A51" w:rsidP="00295A51">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59F5A73D" w14:textId="77777777" w:rsidR="00295A51" w:rsidRPr="00D747D7" w:rsidRDefault="00295A51" w:rsidP="00295A51">
            <w:pPr>
              <w:pStyle w:val="NormalWeb"/>
              <w:rPr>
                <w:rFonts w:asciiTheme="minorHAnsi" w:hAnsiTheme="minorHAnsi" w:cstheme="minorHAnsi"/>
                <w:color w:val="000000"/>
                <w:sz w:val="22"/>
                <w:szCs w:val="22"/>
              </w:rPr>
            </w:pPr>
          </w:p>
        </w:tc>
      </w:tr>
      <w:tr w:rsidR="00295A51" w:rsidRPr="00D747D7" w14:paraId="4FB7B052" w14:textId="77777777" w:rsidTr="003A4118">
        <w:tc>
          <w:tcPr>
            <w:tcW w:w="5240" w:type="dxa"/>
          </w:tcPr>
          <w:p w14:paraId="3D4FAF87" w14:textId="15F9402D" w:rsidR="00295A51" w:rsidRPr="00D747D7" w:rsidRDefault="00295A51" w:rsidP="00295A51">
            <w:pPr>
              <w:pStyle w:val="NormalWeb"/>
              <w:rPr>
                <w:rFonts w:asciiTheme="minorHAnsi" w:hAnsiTheme="minorHAnsi" w:cstheme="minorHAnsi"/>
                <w:color w:val="000000"/>
                <w:sz w:val="22"/>
                <w:szCs w:val="22"/>
              </w:rPr>
            </w:pPr>
            <w:r w:rsidRPr="00D747D7">
              <w:rPr>
                <w:rFonts w:asciiTheme="minorHAnsi" w:hAnsiTheme="minorHAnsi" w:cstheme="minorHAnsi"/>
              </w:rPr>
              <w:t>Experience of working with people experiencing vulnerability, hardship or difficult circumstances</w:t>
            </w:r>
          </w:p>
        </w:tc>
        <w:tc>
          <w:tcPr>
            <w:tcW w:w="2410" w:type="dxa"/>
            <w:vAlign w:val="center"/>
          </w:tcPr>
          <w:p w14:paraId="350DACAE" w14:textId="4F3E386D" w:rsidR="00295A51" w:rsidRPr="00D747D7" w:rsidRDefault="00295A51" w:rsidP="00295A51">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68A6527F" w14:textId="1EAF8997" w:rsidR="00295A51" w:rsidRPr="00D747D7" w:rsidRDefault="00295A51" w:rsidP="00295A51">
            <w:pPr>
              <w:pStyle w:val="NormalWeb"/>
              <w:jc w:val="center"/>
              <w:rPr>
                <w:rFonts w:asciiTheme="minorHAnsi" w:hAnsiTheme="minorHAnsi" w:cstheme="minorHAnsi"/>
                <w:color w:val="000000"/>
                <w:sz w:val="22"/>
                <w:szCs w:val="22"/>
              </w:rPr>
            </w:pPr>
          </w:p>
        </w:tc>
      </w:tr>
      <w:tr w:rsidR="00295A51" w:rsidRPr="00D747D7" w14:paraId="1E9EECED" w14:textId="77777777" w:rsidTr="003A4118">
        <w:tc>
          <w:tcPr>
            <w:tcW w:w="5240" w:type="dxa"/>
          </w:tcPr>
          <w:p w14:paraId="51C8EC06" w14:textId="57E1D53D" w:rsidR="00295A51" w:rsidRPr="00D747D7" w:rsidRDefault="00295A51" w:rsidP="00295A51">
            <w:pPr>
              <w:pStyle w:val="NormalWeb"/>
              <w:rPr>
                <w:rFonts w:asciiTheme="minorHAnsi" w:hAnsiTheme="minorHAnsi" w:cstheme="minorHAnsi"/>
                <w:color w:val="000000"/>
                <w:sz w:val="22"/>
                <w:szCs w:val="22"/>
              </w:rPr>
            </w:pPr>
            <w:r w:rsidRPr="00D747D7">
              <w:rPr>
                <w:rFonts w:asciiTheme="minorHAnsi" w:hAnsiTheme="minorHAnsi" w:cstheme="minorHAnsi"/>
              </w:rPr>
              <w:t>Experience of working independently and using sound judgement</w:t>
            </w:r>
          </w:p>
        </w:tc>
        <w:tc>
          <w:tcPr>
            <w:tcW w:w="2410" w:type="dxa"/>
            <w:vAlign w:val="center"/>
          </w:tcPr>
          <w:p w14:paraId="24137C9F" w14:textId="350F7A57" w:rsidR="00295A51" w:rsidRPr="00D747D7" w:rsidRDefault="0075436E" w:rsidP="00295A51">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1AA09C75" w14:textId="5A060C37" w:rsidR="00295A51" w:rsidRPr="00D747D7" w:rsidRDefault="00295A51" w:rsidP="00295A51">
            <w:pPr>
              <w:pStyle w:val="NormalWeb"/>
              <w:jc w:val="center"/>
              <w:rPr>
                <w:rFonts w:asciiTheme="minorHAnsi" w:hAnsiTheme="minorHAnsi" w:cstheme="minorHAnsi"/>
                <w:color w:val="000000"/>
                <w:sz w:val="22"/>
                <w:szCs w:val="22"/>
              </w:rPr>
            </w:pPr>
          </w:p>
        </w:tc>
      </w:tr>
      <w:tr w:rsidR="00295A51" w:rsidRPr="00D747D7" w14:paraId="16EF8FCF" w14:textId="77777777" w:rsidTr="003A4118">
        <w:tc>
          <w:tcPr>
            <w:tcW w:w="5240" w:type="dxa"/>
          </w:tcPr>
          <w:p w14:paraId="7ACC4C33" w14:textId="5F3BF782" w:rsidR="00295A51" w:rsidRPr="00D747D7" w:rsidRDefault="00295A51" w:rsidP="00295A51">
            <w:pPr>
              <w:pStyle w:val="NormalWeb"/>
              <w:rPr>
                <w:rFonts w:asciiTheme="minorHAnsi" w:hAnsiTheme="minorHAnsi" w:cstheme="minorHAnsi"/>
                <w:color w:val="000000"/>
                <w:sz w:val="22"/>
                <w:szCs w:val="22"/>
                <w:highlight w:val="yellow"/>
              </w:rPr>
            </w:pPr>
            <w:r w:rsidRPr="00D747D7">
              <w:rPr>
                <w:rFonts w:asciiTheme="minorHAnsi" w:hAnsiTheme="minorHAnsi" w:cstheme="minorHAnsi"/>
              </w:rPr>
              <w:t>Proven ability to work effectively as part of a team</w:t>
            </w:r>
          </w:p>
        </w:tc>
        <w:tc>
          <w:tcPr>
            <w:tcW w:w="2410" w:type="dxa"/>
            <w:vAlign w:val="center"/>
          </w:tcPr>
          <w:p w14:paraId="0A9429F4" w14:textId="6DA9558D" w:rsidR="00295A51" w:rsidRPr="00D747D7" w:rsidRDefault="0075436E" w:rsidP="00295A51">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711A3EFE" w14:textId="365172AE" w:rsidR="00295A51" w:rsidRPr="00D747D7" w:rsidRDefault="00295A51" w:rsidP="00295A51">
            <w:pPr>
              <w:pStyle w:val="NormalWeb"/>
              <w:jc w:val="center"/>
              <w:rPr>
                <w:rFonts w:asciiTheme="minorHAnsi" w:hAnsiTheme="minorHAnsi" w:cstheme="minorHAnsi"/>
                <w:color w:val="000000"/>
                <w:sz w:val="22"/>
                <w:szCs w:val="22"/>
              </w:rPr>
            </w:pPr>
          </w:p>
        </w:tc>
      </w:tr>
      <w:tr w:rsidR="00295A51" w:rsidRPr="00D747D7" w14:paraId="3B985D1A" w14:textId="77777777" w:rsidTr="003A4118">
        <w:tc>
          <w:tcPr>
            <w:tcW w:w="5240" w:type="dxa"/>
          </w:tcPr>
          <w:p w14:paraId="0AD91BF3" w14:textId="19EFCA6A" w:rsidR="00295A51" w:rsidRPr="00D747D7" w:rsidRDefault="00295A51" w:rsidP="00295A51">
            <w:pPr>
              <w:pStyle w:val="NormalWeb"/>
              <w:rPr>
                <w:rFonts w:asciiTheme="minorHAnsi" w:hAnsiTheme="minorHAnsi" w:cstheme="minorHAnsi"/>
                <w:color w:val="000000"/>
                <w:sz w:val="22"/>
                <w:szCs w:val="22"/>
              </w:rPr>
            </w:pPr>
            <w:r w:rsidRPr="00D747D7">
              <w:rPr>
                <w:rFonts w:asciiTheme="minorHAnsi" w:hAnsiTheme="minorHAnsi" w:cstheme="minorHAnsi"/>
              </w:rPr>
              <w:t>Experience of partnership working and liaising with external organisations</w:t>
            </w:r>
          </w:p>
        </w:tc>
        <w:tc>
          <w:tcPr>
            <w:tcW w:w="2410" w:type="dxa"/>
            <w:vAlign w:val="center"/>
          </w:tcPr>
          <w:p w14:paraId="4611F273" w14:textId="3FB5569B" w:rsidR="00295A51" w:rsidRPr="00D747D7" w:rsidRDefault="00295A51" w:rsidP="00295A51">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398EEFF5" w14:textId="77777777" w:rsidR="00295A51" w:rsidRPr="00D747D7" w:rsidRDefault="00295A51" w:rsidP="00295A51">
            <w:pPr>
              <w:pStyle w:val="NormalWeb"/>
              <w:jc w:val="center"/>
              <w:rPr>
                <w:rFonts w:asciiTheme="minorHAnsi" w:hAnsiTheme="minorHAnsi" w:cstheme="minorHAnsi"/>
                <w:color w:val="000000"/>
                <w:sz w:val="22"/>
                <w:szCs w:val="22"/>
              </w:rPr>
            </w:pPr>
          </w:p>
        </w:tc>
      </w:tr>
      <w:tr w:rsidR="003F3DE9" w:rsidRPr="00D747D7" w14:paraId="5300B15B" w14:textId="77777777" w:rsidTr="00ED4475">
        <w:tc>
          <w:tcPr>
            <w:tcW w:w="5240" w:type="dxa"/>
          </w:tcPr>
          <w:p w14:paraId="29AEE92E" w14:textId="6D6DF5F0" w:rsidR="003F3DE9" w:rsidRPr="00D747D7" w:rsidRDefault="003F3DE9" w:rsidP="003F3DE9">
            <w:pPr>
              <w:pStyle w:val="NormalWeb"/>
              <w:rPr>
                <w:rFonts w:asciiTheme="minorHAnsi" w:hAnsiTheme="minorHAnsi" w:cstheme="minorHAnsi"/>
                <w:color w:val="000000"/>
                <w:sz w:val="22"/>
                <w:szCs w:val="22"/>
              </w:rPr>
            </w:pPr>
            <w:r w:rsidRPr="00D747D7">
              <w:rPr>
                <w:rFonts w:asciiTheme="minorHAnsi" w:hAnsiTheme="minorHAnsi" w:cstheme="minorHAnsi"/>
              </w:rPr>
              <w:t>Experience of using CRM, database or case-management systems</w:t>
            </w:r>
          </w:p>
        </w:tc>
        <w:tc>
          <w:tcPr>
            <w:tcW w:w="2410" w:type="dxa"/>
            <w:vAlign w:val="center"/>
          </w:tcPr>
          <w:p w14:paraId="36345A1C" w14:textId="3342EC78" w:rsidR="003F3DE9" w:rsidRPr="00D747D7" w:rsidRDefault="003F3DE9" w:rsidP="003F3DE9">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1171BA31" w14:textId="77777777" w:rsidR="003F3DE9" w:rsidRPr="00D747D7" w:rsidRDefault="003F3DE9" w:rsidP="003F3DE9">
            <w:pPr>
              <w:pStyle w:val="NormalWeb"/>
              <w:jc w:val="center"/>
              <w:rPr>
                <w:rFonts w:asciiTheme="minorHAnsi" w:hAnsiTheme="minorHAnsi" w:cstheme="minorHAnsi"/>
                <w:color w:val="000000"/>
                <w:sz w:val="22"/>
                <w:szCs w:val="22"/>
              </w:rPr>
            </w:pPr>
          </w:p>
        </w:tc>
      </w:tr>
      <w:tr w:rsidR="003F3DE9" w:rsidRPr="00D747D7" w14:paraId="78C4C26B" w14:textId="77777777" w:rsidTr="00ED4475">
        <w:tc>
          <w:tcPr>
            <w:tcW w:w="5240" w:type="dxa"/>
          </w:tcPr>
          <w:p w14:paraId="205A7982" w14:textId="2E80FB63" w:rsidR="003F3DE9" w:rsidRPr="00D747D7" w:rsidRDefault="003F3DE9" w:rsidP="003F3DE9">
            <w:pPr>
              <w:pStyle w:val="NormalWeb"/>
              <w:rPr>
                <w:rFonts w:asciiTheme="minorHAnsi" w:hAnsiTheme="minorHAnsi" w:cstheme="minorHAnsi"/>
                <w:color w:val="000000"/>
                <w:sz w:val="22"/>
                <w:szCs w:val="22"/>
              </w:rPr>
            </w:pPr>
            <w:r w:rsidRPr="00D747D7">
              <w:rPr>
                <w:rFonts w:asciiTheme="minorHAnsi" w:hAnsiTheme="minorHAnsi" w:cstheme="minorHAnsi"/>
              </w:rPr>
              <w:t>Experience of maintaining accurate customer records and data</w:t>
            </w:r>
          </w:p>
        </w:tc>
        <w:tc>
          <w:tcPr>
            <w:tcW w:w="2410" w:type="dxa"/>
            <w:vAlign w:val="center"/>
          </w:tcPr>
          <w:p w14:paraId="49F43FA6" w14:textId="208085D0" w:rsidR="003F3DE9" w:rsidRPr="00D747D7" w:rsidRDefault="003F3DE9" w:rsidP="003F3DE9">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3A3AB1D3" w14:textId="0518B911" w:rsidR="003F3DE9" w:rsidRPr="00D747D7" w:rsidRDefault="003F3DE9" w:rsidP="003F3DE9">
            <w:pPr>
              <w:pStyle w:val="NormalWeb"/>
              <w:jc w:val="center"/>
              <w:rPr>
                <w:rFonts w:asciiTheme="minorHAnsi" w:hAnsiTheme="minorHAnsi" w:cstheme="minorHAnsi"/>
                <w:color w:val="000000"/>
                <w:sz w:val="22"/>
                <w:szCs w:val="22"/>
              </w:rPr>
            </w:pPr>
          </w:p>
        </w:tc>
      </w:tr>
      <w:tr w:rsidR="003F3DE9" w:rsidRPr="00D747D7" w14:paraId="079A3209" w14:textId="77777777" w:rsidTr="00ED4475">
        <w:tc>
          <w:tcPr>
            <w:tcW w:w="5240" w:type="dxa"/>
          </w:tcPr>
          <w:p w14:paraId="7E54EBC4" w14:textId="2538E0E7" w:rsidR="003F3DE9" w:rsidRPr="00D747D7" w:rsidRDefault="003F3DE9" w:rsidP="003F3DE9">
            <w:pPr>
              <w:pStyle w:val="NormalWeb"/>
              <w:rPr>
                <w:rFonts w:asciiTheme="minorHAnsi" w:hAnsiTheme="minorHAnsi" w:cstheme="minorHAnsi"/>
                <w:color w:val="000000"/>
                <w:sz w:val="22"/>
                <w:szCs w:val="22"/>
              </w:rPr>
            </w:pPr>
            <w:r w:rsidRPr="00D747D7">
              <w:rPr>
                <w:rFonts w:asciiTheme="minorHAnsi" w:hAnsiTheme="minorHAnsi" w:cstheme="minorHAnsi"/>
              </w:rPr>
              <w:t>Experience of working within a crisis-support, advice, social-care or similar environment</w:t>
            </w:r>
          </w:p>
        </w:tc>
        <w:tc>
          <w:tcPr>
            <w:tcW w:w="2410" w:type="dxa"/>
            <w:vAlign w:val="center"/>
          </w:tcPr>
          <w:p w14:paraId="1AE5CAFF" w14:textId="77777777" w:rsidR="003F3DE9" w:rsidRPr="00D747D7" w:rsidRDefault="003F3DE9" w:rsidP="003F3DE9">
            <w:pPr>
              <w:pStyle w:val="NormalWeb"/>
              <w:jc w:val="center"/>
              <w:rPr>
                <w:rFonts w:asciiTheme="minorHAnsi" w:hAnsiTheme="minorHAnsi" w:cstheme="minorHAnsi"/>
                <w:color w:val="000000"/>
                <w:sz w:val="22"/>
                <w:szCs w:val="22"/>
              </w:rPr>
            </w:pPr>
          </w:p>
        </w:tc>
        <w:tc>
          <w:tcPr>
            <w:tcW w:w="2086" w:type="dxa"/>
            <w:vAlign w:val="center"/>
          </w:tcPr>
          <w:p w14:paraId="7CA957CC" w14:textId="216527F6" w:rsidR="003F3DE9" w:rsidRPr="00D747D7" w:rsidRDefault="003F3DE9" w:rsidP="003F3DE9">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r>
      <w:tr w:rsidR="003F3DE9" w:rsidRPr="00D747D7" w14:paraId="579C1DA9" w14:textId="77777777" w:rsidTr="00ED4475">
        <w:tc>
          <w:tcPr>
            <w:tcW w:w="5240" w:type="dxa"/>
          </w:tcPr>
          <w:p w14:paraId="417E3FBD" w14:textId="1218D2E4" w:rsidR="003F3DE9" w:rsidRPr="00D747D7" w:rsidRDefault="003F3DE9" w:rsidP="003F3DE9">
            <w:pPr>
              <w:pStyle w:val="NormalWeb"/>
              <w:rPr>
                <w:rFonts w:asciiTheme="minorHAnsi" w:hAnsiTheme="minorHAnsi" w:cstheme="minorHAnsi"/>
                <w:color w:val="000000"/>
                <w:sz w:val="22"/>
                <w:szCs w:val="22"/>
              </w:rPr>
            </w:pPr>
            <w:r w:rsidRPr="00D747D7">
              <w:rPr>
                <w:rFonts w:asciiTheme="minorHAnsi" w:hAnsiTheme="minorHAnsi" w:cstheme="minorHAnsi"/>
              </w:rPr>
              <w:t>Experience of working within a publicly funded or commissioned service</w:t>
            </w:r>
          </w:p>
        </w:tc>
        <w:tc>
          <w:tcPr>
            <w:tcW w:w="2410" w:type="dxa"/>
            <w:vAlign w:val="center"/>
          </w:tcPr>
          <w:p w14:paraId="235FFF8B" w14:textId="77777777" w:rsidR="003F3DE9" w:rsidRPr="00D747D7" w:rsidRDefault="003F3DE9" w:rsidP="003F3DE9">
            <w:pPr>
              <w:pStyle w:val="NormalWeb"/>
              <w:jc w:val="center"/>
              <w:rPr>
                <w:rFonts w:asciiTheme="minorHAnsi" w:hAnsiTheme="minorHAnsi" w:cstheme="minorHAnsi"/>
                <w:color w:val="000000"/>
                <w:sz w:val="22"/>
                <w:szCs w:val="22"/>
              </w:rPr>
            </w:pPr>
          </w:p>
        </w:tc>
        <w:tc>
          <w:tcPr>
            <w:tcW w:w="2086" w:type="dxa"/>
            <w:vAlign w:val="center"/>
          </w:tcPr>
          <w:p w14:paraId="34DB2EB8" w14:textId="40BAB972" w:rsidR="003F3DE9" w:rsidRPr="00D747D7" w:rsidRDefault="003F3DE9" w:rsidP="003F3DE9">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r>
      <w:tr w:rsidR="003F3DE9" w:rsidRPr="00D747D7" w14:paraId="71D8C4E9" w14:textId="77777777" w:rsidTr="00ED4475">
        <w:tc>
          <w:tcPr>
            <w:tcW w:w="5240" w:type="dxa"/>
          </w:tcPr>
          <w:p w14:paraId="5208AAD8" w14:textId="5D5F278E" w:rsidR="003F3DE9" w:rsidRPr="00D747D7" w:rsidRDefault="003F3DE9" w:rsidP="003F3DE9">
            <w:pPr>
              <w:pStyle w:val="NormalWeb"/>
              <w:rPr>
                <w:rFonts w:asciiTheme="minorHAnsi" w:hAnsiTheme="minorHAnsi" w:cstheme="minorHAnsi"/>
                <w:color w:val="000000"/>
                <w:sz w:val="22"/>
                <w:szCs w:val="22"/>
              </w:rPr>
            </w:pPr>
            <w:r w:rsidRPr="00D747D7">
              <w:rPr>
                <w:rFonts w:asciiTheme="minorHAnsi" w:hAnsiTheme="minorHAnsi" w:cstheme="minorHAnsi"/>
              </w:rPr>
              <w:t>Experience of working within the VCFSE sector</w:t>
            </w:r>
          </w:p>
        </w:tc>
        <w:tc>
          <w:tcPr>
            <w:tcW w:w="2410" w:type="dxa"/>
            <w:vAlign w:val="center"/>
          </w:tcPr>
          <w:p w14:paraId="318F1249" w14:textId="77777777" w:rsidR="003F3DE9" w:rsidRPr="00D747D7" w:rsidRDefault="003F3DE9" w:rsidP="003F3DE9">
            <w:pPr>
              <w:pStyle w:val="NormalWeb"/>
              <w:jc w:val="center"/>
              <w:rPr>
                <w:rFonts w:asciiTheme="minorHAnsi" w:hAnsiTheme="minorHAnsi" w:cstheme="minorHAnsi"/>
                <w:color w:val="000000"/>
                <w:sz w:val="22"/>
                <w:szCs w:val="22"/>
              </w:rPr>
            </w:pPr>
          </w:p>
        </w:tc>
        <w:tc>
          <w:tcPr>
            <w:tcW w:w="2086" w:type="dxa"/>
            <w:vAlign w:val="center"/>
          </w:tcPr>
          <w:p w14:paraId="58BD50FC" w14:textId="56692347" w:rsidR="003F3DE9" w:rsidRPr="00D747D7" w:rsidRDefault="003F3DE9" w:rsidP="003F3DE9">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r>
    </w:tbl>
    <w:p w14:paraId="42C8B450" w14:textId="5F3872C7" w:rsidR="00AF59F6" w:rsidRPr="00D747D7" w:rsidRDefault="00AF59F6" w:rsidP="00AF59F6">
      <w:pPr>
        <w:pStyle w:val="NormalWeb"/>
        <w:rPr>
          <w:rFonts w:asciiTheme="minorHAnsi" w:hAnsiTheme="minorHAnsi" w:cstheme="minorHAnsi"/>
          <w:color w:val="000000"/>
          <w:sz w:val="22"/>
          <w:szCs w:val="22"/>
        </w:rPr>
      </w:pPr>
    </w:p>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2410"/>
        <w:gridCol w:w="2086"/>
      </w:tblGrid>
      <w:tr w:rsidR="00AF59F6" w:rsidRPr="00D747D7" w14:paraId="08C0BA71" w14:textId="77777777" w:rsidTr="00C20354">
        <w:trPr>
          <w:jc w:val="center"/>
        </w:trPr>
        <w:tc>
          <w:tcPr>
            <w:tcW w:w="5240" w:type="dxa"/>
            <w:shd w:val="clear" w:color="auto" w:fill="B4C6E7" w:themeFill="accent1" w:themeFillTint="66"/>
            <w:vAlign w:val="center"/>
          </w:tcPr>
          <w:p w14:paraId="505BBC92" w14:textId="1848AB58"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SKILLS</w:t>
            </w:r>
          </w:p>
        </w:tc>
        <w:tc>
          <w:tcPr>
            <w:tcW w:w="2410" w:type="dxa"/>
            <w:shd w:val="clear" w:color="auto" w:fill="B4C6E7" w:themeFill="accent1" w:themeFillTint="66"/>
            <w:vAlign w:val="center"/>
          </w:tcPr>
          <w:p w14:paraId="6A5E02D4" w14:textId="77777777"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ESSENTIAL</w:t>
            </w:r>
          </w:p>
        </w:tc>
        <w:tc>
          <w:tcPr>
            <w:tcW w:w="2086" w:type="dxa"/>
            <w:shd w:val="clear" w:color="auto" w:fill="B4C6E7" w:themeFill="accent1" w:themeFillTint="66"/>
            <w:vAlign w:val="center"/>
          </w:tcPr>
          <w:p w14:paraId="339F7E65" w14:textId="77777777" w:rsidR="00AF59F6" w:rsidRPr="00D747D7" w:rsidRDefault="00AF59F6" w:rsidP="00C20354">
            <w:pPr>
              <w:pStyle w:val="NormalWeb"/>
              <w:jc w:val="center"/>
              <w:rPr>
                <w:rFonts w:asciiTheme="minorHAnsi" w:hAnsiTheme="minorHAnsi" w:cstheme="minorHAnsi"/>
                <w:b/>
                <w:bCs/>
                <w:color w:val="000000"/>
                <w:sz w:val="22"/>
                <w:szCs w:val="22"/>
              </w:rPr>
            </w:pPr>
            <w:r w:rsidRPr="00D747D7">
              <w:rPr>
                <w:rFonts w:asciiTheme="minorHAnsi" w:hAnsiTheme="minorHAnsi" w:cstheme="minorHAnsi"/>
                <w:b/>
                <w:bCs/>
                <w:color w:val="000000"/>
                <w:sz w:val="22"/>
                <w:szCs w:val="22"/>
              </w:rPr>
              <w:t>DESIRABLE</w:t>
            </w:r>
          </w:p>
        </w:tc>
      </w:tr>
      <w:tr w:rsidR="00EF1F1F" w:rsidRPr="00D747D7" w14:paraId="5B837D6A" w14:textId="77777777" w:rsidTr="00C20354">
        <w:trPr>
          <w:jc w:val="center"/>
        </w:trPr>
        <w:tc>
          <w:tcPr>
            <w:tcW w:w="5240" w:type="dxa"/>
            <w:vAlign w:val="center"/>
          </w:tcPr>
          <w:p w14:paraId="6FCAEA02" w14:textId="00CD4262" w:rsidR="00EF1F1F" w:rsidRPr="00D747D7" w:rsidRDefault="00EF1F1F" w:rsidP="00EF1F1F">
            <w:pPr>
              <w:pStyle w:val="NormalWeb"/>
              <w:rPr>
                <w:rFonts w:asciiTheme="minorHAnsi" w:hAnsiTheme="minorHAnsi" w:cstheme="minorHAnsi"/>
                <w:color w:val="000000"/>
                <w:sz w:val="22"/>
                <w:szCs w:val="22"/>
              </w:rPr>
            </w:pPr>
            <w:r w:rsidRPr="00D747D7">
              <w:rPr>
                <w:rFonts w:asciiTheme="minorHAnsi" w:hAnsiTheme="minorHAnsi" w:cstheme="minorHAnsi"/>
              </w:rPr>
              <w:t>Strong customer-service ethos and empathy with the customer group</w:t>
            </w:r>
          </w:p>
        </w:tc>
        <w:tc>
          <w:tcPr>
            <w:tcW w:w="2410" w:type="dxa"/>
            <w:vAlign w:val="center"/>
          </w:tcPr>
          <w:p w14:paraId="56803D3F" w14:textId="5D71D225" w:rsidR="00EF1F1F" w:rsidRPr="00D747D7" w:rsidRDefault="00EF1F1F" w:rsidP="00EF1F1F">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10BA70BB" w14:textId="77777777" w:rsidR="00EF1F1F" w:rsidRPr="00D747D7" w:rsidRDefault="00EF1F1F" w:rsidP="00EF1F1F">
            <w:pPr>
              <w:pStyle w:val="NormalWeb"/>
              <w:jc w:val="center"/>
              <w:rPr>
                <w:rFonts w:asciiTheme="minorHAnsi" w:hAnsiTheme="minorHAnsi" w:cstheme="minorHAnsi"/>
                <w:color w:val="000000"/>
                <w:sz w:val="22"/>
                <w:szCs w:val="22"/>
              </w:rPr>
            </w:pPr>
          </w:p>
        </w:tc>
      </w:tr>
      <w:tr w:rsidR="00EF1F1F" w:rsidRPr="00D747D7" w14:paraId="24AE3341" w14:textId="77777777" w:rsidTr="001F0B84">
        <w:trPr>
          <w:jc w:val="center"/>
        </w:trPr>
        <w:tc>
          <w:tcPr>
            <w:tcW w:w="5240" w:type="dxa"/>
            <w:vAlign w:val="center"/>
          </w:tcPr>
          <w:p w14:paraId="5C039827" w14:textId="6A925CBA" w:rsidR="00EF1F1F" w:rsidRPr="00D747D7" w:rsidRDefault="00EF1F1F" w:rsidP="00EF1F1F">
            <w:pPr>
              <w:pStyle w:val="NormalWeb"/>
              <w:rPr>
                <w:rFonts w:asciiTheme="minorHAnsi" w:hAnsiTheme="minorHAnsi" w:cstheme="minorHAnsi"/>
                <w:color w:val="000000"/>
                <w:sz w:val="22"/>
                <w:szCs w:val="22"/>
              </w:rPr>
            </w:pPr>
            <w:r w:rsidRPr="00D747D7">
              <w:rPr>
                <w:rFonts w:asciiTheme="minorHAnsi" w:hAnsiTheme="minorHAnsi" w:cstheme="minorHAnsi"/>
              </w:rPr>
              <w:t>Fair-minded, compassionate and non-judgemental approach</w:t>
            </w:r>
          </w:p>
        </w:tc>
        <w:tc>
          <w:tcPr>
            <w:tcW w:w="2410" w:type="dxa"/>
          </w:tcPr>
          <w:p w14:paraId="10F0FE04" w14:textId="64126661" w:rsidR="00EF1F1F" w:rsidRPr="00D747D7" w:rsidRDefault="00EF1F1F" w:rsidP="00EF1F1F">
            <w:pPr>
              <w:pStyle w:val="NormalWeb"/>
              <w:jc w:val="center"/>
              <w:rPr>
                <w:rFonts w:asciiTheme="minorHAnsi" w:hAnsiTheme="minorHAnsi" w:cstheme="minorHAnsi"/>
                <w:color w:val="000000"/>
                <w:sz w:val="22"/>
                <w:szCs w:val="22"/>
              </w:rPr>
            </w:pPr>
            <w:r w:rsidRPr="00D747D7">
              <w:rPr>
                <w:rFonts w:asciiTheme="minorHAnsi" w:hAnsiTheme="minorHAnsi" w:cstheme="minorHAnsi"/>
                <w:sz w:val="22"/>
                <w:szCs w:val="22"/>
              </w:rPr>
              <w:t>√</w:t>
            </w:r>
          </w:p>
        </w:tc>
        <w:tc>
          <w:tcPr>
            <w:tcW w:w="2086" w:type="dxa"/>
          </w:tcPr>
          <w:p w14:paraId="084D9DDF" w14:textId="77777777" w:rsidR="00EF1F1F" w:rsidRPr="00D747D7" w:rsidRDefault="00EF1F1F" w:rsidP="00EF1F1F">
            <w:pPr>
              <w:pStyle w:val="NormalWeb"/>
              <w:jc w:val="center"/>
              <w:rPr>
                <w:rFonts w:asciiTheme="minorHAnsi" w:hAnsiTheme="minorHAnsi" w:cstheme="minorHAnsi"/>
                <w:color w:val="000000"/>
                <w:sz w:val="22"/>
                <w:szCs w:val="22"/>
              </w:rPr>
            </w:pPr>
          </w:p>
        </w:tc>
      </w:tr>
      <w:tr w:rsidR="00EF1F1F" w:rsidRPr="00D747D7" w14:paraId="573460F7" w14:textId="77777777" w:rsidTr="001F0B84">
        <w:trPr>
          <w:jc w:val="center"/>
        </w:trPr>
        <w:tc>
          <w:tcPr>
            <w:tcW w:w="5240" w:type="dxa"/>
            <w:vAlign w:val="center"/>
          </w:tcPr>
          <w:p w14:paraId="50B0F206" w14:textId="644232A8" w:rsidR="00EF1F1F" w:rsidRPr="00D747D7" w:rsidRDefault="00EF1F1F" w:rsidP="00EF1F1F">
            <w:pPr>
              <w:pStyle w:val="NormalWeb"/>
              <w:rPr>
                <w:rFonts w:asciiTheme="minorHAnsi" w:hAnsiTheme="minorHAnsi" w:cstheme="minorHAnsi"/>
                <w:sz w:val="22"/>
                <w:szCs w:val="22"/>
              </w:rPr>
            </w:pPr>
            <w:r w:rsidRPr="00D747D7">
              <w:rPr>
                <w:rFonts w:asciiTheme="minorHAnsi" w:hAnsiTheme="minorHAnsi" w:cstheme="minorHAnsi"/>
              </w:rPr>
              <w:t>Ability to listen carefully and understand individual circumstances and needs</w:t>
            </w:r>
          </w:p>
        </w:tc>
        <w:tc>
          <w:tcPr>
            <w:tcW w:w="2410" w:type="dxa"/>
          </w:tcPr>
          <w:p w14:paraId="2F41BF26" w14:textId="25766108" w:rsidR="00EF1F1F" w:rsidRPr="00D747D7" w:rsidRDefault="00EF1F1F" w:rsidP="00EF1F1F">
            <w:pPr>
              <w:pStyle w:val="NormalWeb"/>
              <w:jc w:val="center"/>
              <w:rPr>
                <w:rFonts w:asciiTheme="minorHAnsi" w:hAnsiTheme="minorHAnsi" w:cstheme="minorHAnsi"/>
                <w:sz w:val="22"/>
                <w:szCs w:val="22"/>
              </w:rPr>
            </w:pPr>
            <w:r w:rsidRPr="00D747D7">
              <w:rPr>
                <w:rFonts w:asciiTheme="minorHAnsi" w:hAnsiTheme="minorHAnsi" w:cstheme="minorHAnsi"/>
                <w:sz w:val="22"/>
                <w:szCs w:val="22"/>
              </w:rPr>
              <w:t>√</w:t>
            </w:r>
          </w:p>
        </w:tc>
        <w:tc>
          <w:tcPr>
            <w:tcW w:w="2086" w:type="dxa"/>
          </w:tcPr>
          <w:p w14:paraId="084EEF06" w14:textId="77777777" w:rsidR="00EF1F1F" w:rsidRPr="00D747D7" w:rsidRDefault="00EF1F1F" w:rsidP="00EF1F1F">
            <w:pPr>
              <w:pStyle w:val="NormalWeb"/>
              <w:jc w:val="center"/>
              <w:rPr>
                <w:rFonts w:asciiTheme="minorHAnsi" w:hAnsiTheme="minorHAnsi" w:cstheme="minorHAnsi"/>
                <w:color w:val="000000"/>
                <w:sz w:val="22"/>
                <w:szCs w:val="22"/>
              </w:rPr>
            </w:pPr>
          </w:p>
        </w:tc>
      </w:tr>
      <w:tr w:rsidR="00EF1F1F" w:rsidRPr="00D747D7" w14:paraId="4FEC570A" w14:textId="77777777" w:rsidTr="00C20354">
        <w:trPr>
          <w:jc w:val="center"/>
        </w:trPr>
        <w:tc>
          <w:tcPr>
            <w:tcW w:w="5240" w:type="dxa"/>
            <w:vAlign w:val="center"/>
          </w:tcPr>
          <w:p w14:paraId="12AB9252" w14:textId="06E471B7" w:rsidR="00EF1F1F" w:rsidRPr="00D747D7" w:rsidRDefault="00EF1F1F" w:rsidP="00EF1F1F">
            <w:pPr>
              <w:pStyle w:val="NormalWeb"/>
              <w:rPr>
                <w:rFonts w:asciiTheme="minorHAnsi" w:hAnsiTheme="minorHAnsi" w:cstheme="minorHAnsi"/>
                <w:color w:val="000000"/>
                <w:sz w:val="22"/>
                <w:szCs w:val="22"/>
              </w:rPr>
            </w:pPr>
            <w:r w:rsidRPr="00D747D7">
              <w:rPr>
                <w:rFonts w:asciiTheme="minorHAnsi" w:hAnsiTheme="minorHAnsi" w:cstheme="minorHAnsi"/>
              </w:rPr>
              <w:t>Analytical thinking and sound judgement</w:t>
            </w:r>
          </w:p>
        </w:tc>
        <w:tc>
          <w:tcPr>
            <w:tcW w:w="2410" w:type="dxa"/>
            <w:vAlign w:val="center"/>
          </w:tcPr>
          <w:p w14:paraId="5B18FDD3" w14:textId="540BB27A" w:rsidR="00EF1F1F" w:rsidRPr="00D747D7" w:rsidRDefault="00EF1F1F" w:rsidP="00EF1F1F">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68CE5DAB" w14:textId="77777777" w:rsidR="00EF1F1F" w:rsidRPr="00D747D7" w:rsidRDefault="00EF1F1F" w:rsidP="00EF1F1F">
            <w:pPr>
              <w:pStyle w:val="NormalWeb"/>
              <w:jc w:val="center"/>
              <w:rPr>
                <w:rFonts w:asciiTheme="minorHAnsi" w:hAnsiTheme="minorHAnsi" w:cstheme="minorHAnsi"/>
                <w:color w:val="000000"/>
                <w:sz w:val="22"/>
                <w:szCs w:val="22"/>
              </w:rPr>
            </w:pPr>
          </w:p>
        </w:tc>
      </w:tr>
      <w:tr w:rsidR="00EF1F1F" w:rsidRPr="00D747D7" w14:paraId="24BAF513" w14:textId="77777777" w:rsidTr="001F0B84">
        <w:trPr>
          <w:jc w:val="center"/>
        </w:trPr>
        <w:tc>
          <w:tcPr>
            <w:tcW w:w="5240" w:type="dxa"/>
            <w:vAlign w:val="center"/>
          </w:tcPr>
          <w:p w14:paraId="760B5112" w14:textId="4D2E446B" w:rsidR="00EF1F1F" w:rsidRPr="00D747D7" w:rsidRDefault="00EF1F1F" w:rsidP="00EF1F1F">
            <w:pPr>
              <w:pStyle w:val="NormalWeb"/>
              <w:rPr>
                <w:rFonts w:asciiTheme="minorHAnsi" w:hAnsiTheme="minorHAnsi" w:cstheme="minorHAnsi"/>
                <w:color w:val="000000"/>
                <w:sz w:val="22"/>
                <w:szCs w:val="22"/>
              </w:rPr>
            </w:pPr>
            <w:r w:rsidRPr="00D747D7">
              <w:rPr>
                <w:rFonts w:asciiTheme="minorHAnsi" w:hAnsiTheme="minorHAnsi" w:cstheme="minorHAnsi"/>
              </w:rPr>
              <w:t>Excellent organisational skills and ability to manage a busy workload</w:t>
            </w:r>
          </w:p>
        </w:tc>
        <w:tc>
          <w:tcPr>
            <w:tcW w:w="2410" w:type="dxa"/>
          </w:tcPr>
          <w:p w14:paraId="2B32134E" w14:textId="537007CB" w:rsidR="00EF1F1F" w:rsidRPr="00D747D7" w:rsidRDefault="00EF1F1F" w:rsidP="00EF1F1F">
            <w:pPr>
              <w:pStyle w:val="NormalWeb"/>
              <w:jc w:val="center"/>
              <w:rPr>
                <w:rFonts w:asciiTheme="minorHAnsi" w:hAnsiTheme="minorHAnsi" w:cstheme="minorHAnsi"/>
                <w:color w:val="000000"/>
                <w:sz w:val="22"/>
                <w:szCs w:val="22"/>
              </w:rPr>
            </w:pPr>
            <w:r w:rsidRPr="00D747D7">
              <w:rPr>
                <w:rFonts w:asciiTheme="minorHAnsi" w:hAnsiTheme="minorHAnsi" w:cstheme="minorHAnsi"/>
                <w:sz w:val="22"/>
                <w:szCs w:val="22"/>
              </w:rPr>
              <w:t>√</w:t>
            </w:r>
          </w:p>
        </w:tc>
        <w:tc>
          <w:tcPr>
            <w:tcW w:w="2086" w:type="dxa"/>
          </w:tcPr>
          <w:p w14:paraId="3B1B633D" w14:textId="77777777" w:rsidR="00EF1F1F" w:rsidRPr="00D747D7" w:rsidRDefault="00EF1F1F" w:rsidP="00EF1F1F">
            <w:pPr>
              <w:pStyle w:val="NormalWeb"/>
              <w:jc w:val="center"/>
              <w:rPr>
                <w:rFonts w:asciiTheme="minorHAnsi" w:hAnsiTheme="minorHAnsi" w:cstheme="minorHAnsi"/>
                <w:color w:val="000000"/>
                <w:sz w:val="22"/>
                <w:szCs w:val="22"/>
              </w:rPr>
            </w:pPr>
          </w:p>
        </w:tc>
      </w:tr>
      <w:tr w:rsidR="00EF1F1F" w:rsidRPr="00D747D7" w14:paraId="29ED69F7" w14:textId="77777777" w:rsidTr="001F0B84">
        <w:trPr>
          <w:jc w:val="center"/>
        </w:trPr>
        <w:tc>
          <w:tcPr>
            <w:tcW w:w="5240" w:type="dxa"/>
            <w:vAlign w:val="center"/>
          </w:tcPr>
          <w:p w14:paraId="690F4F17" w14:textId="3A6C24CB" w:rsidR="00EF1F1F" w:rsidRPr="00D747D7" w:rsidRDefault="00EF1F1F" w:rsidP="00EF1F1F">
            <w:pPr>
              <w:pStyle w:val="NormalWeb"/>
              <w:rPr>
                <w:rFonts w:asciiTheme="minorHAnsi" w:hAnsiTheme="minorHAnsi" w:cstheme="minorHAnsi"/>
                <w:color w:val="000000"/>
                <w:sz w:val="22"/>
                <w:szCs w:val="22"/>
              </w:rPr>
            </w:pPr>
            <w:r w:rsidRPr="00D747D7">
              <w:rPr>
                <w:rFonts w:asciiTheme="minorHAnsi" w:hAnsiTheme="minorHAnsi" w:cstheme="minorHAnsi"/>
              </w:rPr>
              <w:t>Excellent attention to detail and ability to maintain accurate records</w:t>
            </w:r>
          </w:p>
        </w:tc>
        <w:tc>
          <w:tcPr>
            <w:tcW w:w="2410" w:type="dxa"/>
          </w:tcPr>
          <w:p w14:paraId="0B5A2244" w14:textId="20E1EC8F" w:rsidR="00EF1F1F" w:rsidRPr="00D747D7" w:rsidRDefault="00EF1F1F" w:rsidP="00EF1F1F">
            <w:pPr>
              <w:pStyle w:val="NormalWeb"/>
              <w:jc w:val="center"/>
              <w:rPr>
                <w:rFonts w:asciiTheme="minorHAnsi" w:hAnsiTheme="minorHAnsi" w:cstheme="minorHAnsi"/>
                <w:sz w:val="22"/>
                <w:szCs w:val="22"/>
              </w:rPr>
            </w:pPr>
            <w:r w:rsidRPr="00D747D7">
              <w:rPr>
                <w:rFonts w:asciiTheme="minorHAnsi" w:hAnsiTheme="minorHAnsi" w:cstheme="minorHAnsi"/>
                <w:sz w:val="22"/>
                <w:szCs w:val="22"/>
              </w:rPr>
              <w:t>√</w:t>
            </w:r>
          </w:p>
        </w:tc>
        <w:tc>
          <w:tcPr>
            <w:tcW w:w="2086" w:type="dxa"/>
          </w:tcPr>
          <w:p w14:paraId="1BE13650" w14:textId="77777777" w:rsidR="00EF1F1F" w:rsidRPr="00D747D7" w:rsidRDefault="00EF1F1F" w:rsidP="00EF1F1F">
            <w:pPr>
              <w:pStyle w:val="NormalWeb"/>
              <w:jc w:val="center"/>
              <w:rPr>
                <w:rFonts w:asciiTheme="minorHAnsi" w:hAnsiTheme="minorHAnsi" w:cstheme="minorHAnsi"/>
                <w:color w:val="000000"/>
                <w:sz w:val="22"/>
                <w:szCs w:val="22"/>
              </w:rPr>
            </w:pPr>
          </w:p>
        </w:tc>
      </w:tr>
      <w:tr w:rsidR="006F13E4" w:rsidRPr="00D747D7" w14:paraId="5D1CFBE0" w14:textId="77777777" w:rsidTr="0005171A">
        <w:trPr>
          <w:jc w:val="center"/>
        </w:trPr>
        <w:tc>
          <w:tcPr>
            <w:tcW w:w="5240" w:type="dxa"/>
          </w:tcPr>
          <w:p w14:paraId="64BD3B0B" w14:textId="66699FB2" w:rsidR="006F13E4" w:rsidRPr="00D747D7" w:rsidRDefault="006F13E4" w:rsidP="006F13E4">
            <w:pPr>
              <w:pStyle w:val="NormalWeb"/>
              <w:rPr>
                <w:rFonts w:asciiTheme="minorHAnsi" w:hAnsiTheme="minorHAnsi" w:cstheme="minorHAnsi"/>
                <w:color w:val="000000"/>
                <w:sz w:val="22"/>
                <w:szCs w:val="22"/>
              </w:rPr>
            </w:pPr>
            <w:r w:rsidRPr="00D747D7">
              <w:rPr>
                <w:rFonts w:asciiTheme="minorHAnsi" w:hAnsiTheme="minorHAnsi" w:cstheme="minorHAnsi"/>
              </w:rPr>
              <w:lastRenderedPageBreak/>
              <w:t>Ability to communicate effectively and sensitively, both verbally and in writing</w:t>
            </w:r>
          </w:p>
        </w:tc>
        <w:tc>
          <w:tcPr>
            <w:tcW w:w="2410" w:type="dxa"/>
            <w:vAlign w:val="center"/>
          </w:tcPr>
          <w:p w14:paraId="4A8F0577" w14:textId="5C0A7FB5" w:rsidR="006F13E4" w:rsidRPr="00D747D7" w:rsidRDefault="006F13E4" w:rsidP="006F13E4">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6BD1725B" w14:textId="77777777" w:rsidR="006F13E4" w:rsidRPr="00D747D7" w:rsidRDefault="006F13E4" w:rsidP="006F13E4">
            <w:pPr>
              <w:pStyle w:val="NormalWeb"/>
              <w:rPr>
                <w:rFonts w:asciiTheme="minorHAnsi" w:hAnsiTheme="minorHAnsi" w:cstheme="minorHAnsi"/>
                <w:color w:val="000000"/>
                <w:sz w:val="22"/>
                <w:szCs w:val="22"/>
              </w:rPr>
            </w:pPr>
          </w:p>
        </w:tc>
      </w:tr>
      <w:tr w:rsidR="006F13E4" w:rsidRPr="00D747D7" w14:paraId="353DCEAC" w14:textId="77777777" w:rsidTr="0005171A">
        <w:trPr>
          <w:jc w:val="center"/>
        </w:trPr>
        <w:tc>
          <w:tcPr>
            <w:tcW w:w="5240" w:type="dxa"/>
          </w:tcPr>
          <w:p w14:paraId="6E28505D" w14:textId="7D205AF5" w:rsidR="006F13E4" w:rsidRPr="00D747D7" w:rsidRDefault="006F13E4" w:rsidP="006F13E4">
            <w:pPr>
              <w:pStyle w:val="NormalWeb"/>
              <w:rPr>
                <w:rFonts w:asciiTheme="minorHAnsi" w:hAnsiTheme="minorHAnsi" w:cstheme="minorHAnsi"/>
                <w:color w:val="000000"/>
                <w:sz w:val="22"/>
                <w:szCs w:val="22"/>
              </w:rPr>
            </w:pPr>
            <w:r w:rsidRPr="00D747D7">
              <w:rPr>
                <w:rFonts w:asciiTheme="minorHAnsi" w:hAnsiTheme="minorHAnsi" w:cstheme="minorHAnsi"/>
              </w:rPr>
              <w:t>Confident use of IT, including CRM/database systems, email, Word and spreadsheets</w:t>
            </w:r>
          </w:p>
        </w:tc>
        <w:tc>
          <w:tcPr>
            <w:tcW w:w="2410" w:type="dxa"/>
            <w:vAlign w:val="center"/>
          </w:tcPr>
          <w:p w14:paraId="1B9FEBD6" w14:textId="663204F3" w:rsidR="006F13E4" w:rsidRPr="00D747D7" w:rsidRDefault="001B6FCC" w:rsidP="006F13E4">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61272185" w14:textId="77777777" w:rsidR="006F13E4" w:rsidRPr="00D747D7" w:rsidRDefault="006F13E4" w:rsidP="006F13E4">
            <w:pPr>
              <w:pStyle w:val="NormalWeb"/>
              <w:rPr>
                <w:rFonts w:asciiTheme="minorHAnsi" w:hAnsiTheme="minorHAnsi" w:cstheme="minorHAnsi"/>
                <w:color w:val="000000"/>
                <w:sz w:val="22"/>
                <w:szCs w:val="22"/>
              </w:rPr>
            </w:pPr>
          </w:p>
        </w:tc>
      </w:tr>
      <w:tr w:rsidR="006F13E4" w:rsidRPr="00D747D7" w14:paraId="68CB39FE" w14:textId="77777777" w:rsidTr="0005171A">
        <w:trPr>
          <w:jc w:val="center"/>
        </w:trPr>
        <w:tc>
          <w:tcPr>
            <w:tcW w:w="5240" w:type="dxa"/>
          </w:tcPr>
          <w:p w14:paraId="3BF7B317" w14:textId="5D4E6D67" w:rsidR="006F13E4" w:rsidRPr="00D747D7" w:rsidRDefault="006F13E4" w:rsidP="006F13E4">
            <w:pPr>
              <w:pStyle w:val="NormalWeb"/>
              <w:rPr>
                <w:rFonts w:asciiTheme="minorHAnsi" w:hAnsiTheme="minorHAnsi" w:cstheme="minorHAnsi"/>
                <w:color w:val="000000"/>
                <w:sz w:val="22"/>
                <w:szCs w:val="22"/>
              </w:rPr>
            </w:pPr>
            <w:r w:rsidRPr="00D747D7">
              <w:rPr>
                <w:rFonts w:asciiTheme="minorHAnsi" w:hAnsiTheme="minorHAnsi" w:cstheme="minorHAnsi"/>
              </w:rPr>
              <w:t>Ability to follow eligibility criteria, procedures and contractual requirements consistently</w:t>
            </w:r>
          </w:p>
        </w:tc>
        <w:tc>
          <w:tcPr>
            <w:tcW w:w="2410" w:type="dxa"/>
            <w:vAlign w:val="center"/>
          </w:tcPr>
          <w:p w14:paraId="289E56B8" w14:textId="19D23AB7" w:rsidR="006F13E4" w:rsidRPr="00D747D7" w:rsidRDefault="006F13E4" w:rsidP="006F13E4">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5D7190C2" w14:textId="77777777" w:rsidR="006F13E4" w:rsidRPr="00D747D7" w:rsidRDefault="006F13E4" w:rsidP="006F13E4">
            <w:pPr>
              <w:pStyle w:val="NormalWeb"/>
              <w:rPr>
                <w:rFonts w:asciiTheme="minorHAnsi" w:hAnsiTheme="minorHAnsi" w:cstheme="minorHAnsi"/>
                <w:color w:val="000000"/>
                <w:sz w:val="22"/>
                <w:szCs w:val="22"/>
              </w:rPr>
            </w:pPr>
          </w:p>
        </w:tc>
      </w:tr>
      <w:tr w:rsidR="006F13E4" w:rsidRPr="00D747D7" w14:paraId="70AB0F63" w14:textId="77777777" w:rsidTr="0005171A">
        <w:trPr>
          <w:jc w:val="center"/>
        </w:trPr>
        <w:tc>
          <w:tcPr>
            <w:tcW w:w="5240" w:type="dxa"/>
          </w:tcPr>
          <w:p w14:paraId="577CA51B" w14:textId="24C7E0C3" w:rsidR="006F13E4" w:rsidRPr="00D747D7" w:rsidRDefault="006F13E4" w:rsidP="006F13E4">
            <w:pPr>
              <w:pStyle w:val="NormalWeb"/>
              <w:rPr>
                <w:rFonts w:asciiTheme="minorHAnsi" w:hAnsiTheme="minorHAnsi" w:cstheme="minorHAnsi"/>
                <w:color w:val="000000"/>
                <w:sz w:val="22"/>
                <w:szCs w:val="22"/>
              </w:rPr>
            </w:pPr>
            <w:r w:rsidRPr="00D747D7">
              <w:rPr>
                <w:rFonts w:asciiTheme="minorHAnsi" w:hAnsiTheme="minorHAnsi" w:cstheme="minorHAnsi"/>
              </w:rPr>
              <w:t>Ability to recognise when an issue needs to be escalated or specialist support is required</w:t>
            </w:r>
          </w:p>
        </w:tc>
        <w:tc>
          <w:tcPr>
            <w:tcW w:w="2410" w:type="dxa"/>
            <w:vAlign w:val="center"/>
          </w:tcPr>
          <w:p w14:paraId="63D6E2DC" w14:textId="312350E7" w:rsidR="006F13E4" w:rsidRPr="00D747D7" w:rsidRDefault="006F13E4" w:rsidP="006F13E4">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45C9FAE5" w14:textId="77777777" w:rsidR="006F13E4" w:rsidRPr="00D747D7" w:rsidRDefault="006F13E4" w:rsidP="006F13E4">
            <w:pPr>
              <w:pStyle w:val="NormalWeb"/>
              <w:rPr>
                <w:rFonts w:asciiTheme="minorHAnsi" w:hAnsiTheme="minorHAnsi" w:cstheme="minorHAnsi"/>
                <w:color w:val="000000"/>
                <w:sz w:val="22"/>
                <w:szCs w:val="22"/>
              </w:rPr>
            </w:pPr>
          </w:p>
        </w:tc>
      </w:tr>
      <w:tr w:rsidR="006F13E4" w:rsidRPr="00D747D7" w14:paraId="12F28166" w14:textId="77777777" w:rsidTr="0005171A">
        <w:trPr>
          <w:jc w:val="center"/>
        </w:trPr>
        <w:tc>
          <w:tcPr>
            <w:tcW w:w="5240" w:type="dxa"/>
          </w:tcPr>
          <w:p w14:paraId="6D7A2DE4" w14:textId="2306523D" w:rsidR="006F13E4" w:rsidRPr="00D747D7" w:rsidRDefault="006F13E4" w:rsidP="006F13E4">
            <w:pPr>
              <w:pStyle w:val="NormalWeb"/>
              <w:rPr>
                <w:rFonts w:asciiTheme="minorHAnsi" w:hAnsiTheme="minorHAnsi" w:cstheme="minorHAnsi"/>
                <w:color w:val="000000"/>
                <w:sz w:val="22"/>
                <w:szCs w:val="22"/>
              </w:rPr>
            </w:pPr>
            <w:r w:rsidRPr="00D747D7">
              <w:rPr>
                <w:rFonts w:asciiTheme="minorHAnsi" w:hAnsiTheme="minorHAnsi" w:cstheme="minorHAnsi"/>
              </w:rPr>
              <w:t>Ability to work calmly and professionally with people experiencing difficult circumstances</w:t>
            </w:r>
          </w:p>
        </w:tc>
        <w:tc>
          <w:tcPr>
            <w:tcW w:w="2410" w:type="dxa"/>
            <w:vAlign w:val="center"/>
          </w:tcPr>
          <w:p w14:paraId="033F7772" w14:textId="32E38044" w:rsidR="006F13E4" w:rsidRPr="00D747D7" w:rsidRDefault="006F13E4" w:rsidP="006F13E4">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34D60E61" w14:textId="77777777" w:rsidR="006F13E4" w:rsidRPr="00D747D7" w:rsidRDefault="006F13E4" w:rsidP="006F13E4">
            <w:pPr>
              <w:pStyle w:val="NormalWeb"/>
              <w:rPr>
                <w:rFonts w:asciiTheme="minorHAnsi" w:hAnsiTheme="minorHAnsi" w:cstheme="minorHAnsi"/>
                <w:color w:val="000000"/>
                <w:sz w:val="22"/>
                <w:szCs w:val="22"/>
              </w:rPr>
            </w:pPr>
          </w:p>
        </w:tc>
      </w:tr>
      <w:tr w:rsidR="001B6FCC" w:rsidRPr="00D747D7" w14:paraId="10490259" w14:textId="77777777" w:rsidTr="0005171A">
        <w:trPr>
          <w:jc w:val="center"/>
        </w:trPr>
        <w:tc>
          <w:tcPr>
            <w:tcW w:w="5240" w:type="dxa"/>
          </w:tcPr>
          <w:p w14:paraId="0797A388" w14:textId="31FA65FE" w:rsidR="001B6FCC" w:rsidRPr="00D747D7" w:rsidRDefault="001B6FCC" w:rsidP="001B6FCC">
            <w:pPr>
              <w:pStyle w:val="NormalWeb"/>
              <w:rPr>
                <w:rFonts w:asciiTheme="minorHAnsi" w:hAnsiTheme="minorHAnsi" w:cstheme="minorHAnsi"/>
              </w:rPr>
            </w:pPr>
            <w:r w:rsidRPr="00D747D7">
              <w:rPr>
                <w:rFonts w:asciiTheme="minorHAnsi" w:hAnsiTheme="minorHAnsi" w:cstheme="minorHAnsi"/>
              </w:rPr>
              <w:t>Ability to work independently while contributing positively to a wider team</w:t>
            </w:r>
          </w:p>
        </w:tc>
        <w:tc>
          <w:tcPr>
            <w:tcW w:w="2410" w:type="dxa"/>
            <w:vAlign w:val="center"/>
          </w:tcPr>
          <w:p w14:paraId="5F693ED8" w14:textId="27F4C169" w:rsidR="001B6FCC" w:rsidRPr="00D747D7" w:rsidRDefault="001B6FCC" w:rsidP="001B6FCC">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639CC546" w14:textId="77777777" w:rsidR="001B6FCC" w:rsidRPr="00D747D7" w:rsidRDefault="001B6FCC" w:rsidP="001B6FCC">
            <w:pPr>
              <w:pStyle w:val="NormalWeb"/>
              <w:rPr>
                <w:rFonts w:asciiTheme="minorHAnsi" w:hAnsiTheme="minorHAnsi" w:cstheme="minorHAnsi"/>
                <w:color w:val="000000"/>
                <w:sz w:val="22"/>
                <w:szCs w:val="22"/>
              </w:rPr>
            </w:pPr>
          </w:p>
        </w:tc>
      </w:tr>
      <w:tr w:rsidR="001B6FCC" w:rsidRPr="00D747D7" w14:paraId="486DE367" w14:textId="77777777" w:rsidTr="0005171A">
        <w:trPr>
          <w:jc w:val="center"/>
        </w:trPr>
        <w:tc>
          <w:tcPr>
            <w:tcW w:w="5240" w:type="dxa"/>
          </w:tcPr>
          <w:p w14:paraId="6A8E033D" w14:textId="6E2786A8" w:rsidR="001B6FCC" w:rsidRPr="00D747D7" w:rsidRDefault="001B6FCC" w:rsidP="001B6FCC">
            <w:pPr>
              <w:pStyle w:val="NormalWeb"/>
              <w:rPr>
                <w:rFonts w:asciiTheme="minorHAnsi" w:hAnsiTheme="minorHAnsi" w:cstheme="minorHAnsi"/>
              </w:rPr>
            </w:pPr>
            <w:r w:rsidRPr="00D747D7">
              <w:rPr>
                <w:rFonts w:asciiTheme="minorHAnsi" w:hAnsiTheme="minorHAnsi" w:cstheme="minorHAnsi"/>
              </w:rPr>
              <w:t>Understanding of confidentiality and data protection</w:t>
            </w:r>
          </w:p>
        </w:tc>
        <w:tc>
          <w:tcPr>
            <w:tcW w:w="2410" w:type="dxa"/>
            <w:vAlign w:val="center"/>
          </w:tcPr>
          <w:p w14:paraId="651F2B40" w14:textId="73AC9888" w:rsidR="001B6FCC" w:rsidRPr="00D747D7" w:rsidRDefault="001B6FCC" w:rsidP="001B6FCC">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77CB2C42" w14:textId="77777777" w:rsidR="001B6FCC" w:rsidRPr="00D747D7" w:rsidRDefault="001B6FCC" w:rsidP="001B6FCC">
            <w:pPr>
              <w:pStyle w:val="NormalWeb"/>
              <w:rPr>
                <w:rFonts w:asciiTheme="minorHAnsi" w:hAnsiTheme="minorHAnsi" w:cstheme="minorHAnsi"/>
                <w:color w:val="000000"/>
                <w:sz w:val="22"/>
                <w:szCs w:val="22"/>
              </w:rPr>
            </w:pPr>
          </w:p>
        </w:tc>
      </w:tr>
      <w:tr w:rsidR="001B6FCC" w:rsidRPr="00D747D7" w14:paraId="68BD57D8" w14:textId="77777777" w:rsidTr="0005171A">
        <w:trPr>
          <w:jc w:val="center"/>
        </w:trPr>
        <w:tc>
          <w:tcPr>
            <w:tcW w:w="5240" w:type="dxa"/>
          </w:tcPr>
          <w:p w14:paraId="56E67AAF" w14:textId="7D65BC82" w:rsidR="001B6FCC" w:rsidRPr="00D747D7" w:rsidRDefault="001B6FCC" w:rsidP="001B6FCC">
            <w:pPr>
              <w:pStyle w:val="NormalWeb"/>
              <w:rPr>
                <w:rFonts w:asciiTheme="minorHAnsi" w:hAnsiTheme="minorHAnsi" w:cstheme="minorHAnsi"/>
              </w:rPr>
            </w:pPr>
            <w:r w:rsidRPr="00D747D7">
              <w:rPr>
                <w:rFonts w:asciiTheme="minorHAnsi" w:hAnsiTheme="minorHAnsi" w:cstheme="minorHAnsi"/>
              </w:rPr>
              <w:t>Understanding of safeguarding responsibilities</w:t>
            </w:r>
          </w:p>
        </w:tc>
        <w:tc>
          <w:tcPr>
            <w:tcW w:w="2410" w:type="dxa"/>
            <w:vAlign w:val="center"/>
          </w:tcPr>
          <w:p w14:paraId="62FD5F6B" w14:textId="3F648CDF" w:rsidR="001B6FCC" w:rsidRPr="00D747D7" w:rsidRDefault="001B6FCC" w:rsidP="001B6FCC">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2D426F87" w14:textId="77777777" w:rsidR="001B6FCC" w:rsidRPr="00D747D7" w:rsidRDefault="001B6FCC" w:rsidP="001B6FCC">
            <w:pPr>
              <w:pStyle w:val="NormalWeb"/>
              <w:rPr>
                <w:rFonts w:asciiTheme="minorHAnsi" w:hAnsiTheme="minorHAnsi" w:cstheme="minorHAnsi"/>
                <w:color w:val="000000"/>
                <w:sz w:val="22"/>
                <w:szCs w:val="22"/>
              </w:rPr>
            </w:pPr>
          </w:p>
        </w:tc>
      </w:tr>
      <w:tr w:rsidR="001B6FCC" w:rsidRPr="00D747D7" w14:paraId="1A2AC7ED" w14:textId="77777777" w:rsidTr="0005171A">
        <w:trPr>
          <w:jc w:val="center"/>
        </w:trPr>
        <w:tc>
          <w:tcPr>
            <w:tcW w:w="5240" w:type="dxa"/>
          </w:tcPr>
          <w:p w14:paraId="3B9AD908" w14:textId="42FDD391" w:rsidR="001B6FCC" w:rsidRPr="00D747D7" w:rsidRDefault="001B6FCC" w:rsidP="001B6FCC">
            <w:pPr>
              <w:pStyle w:val="NormalWeb"/>
              <w:rPr>
                <w:rFonts w:asciiTheme="minorHAnsi" w:hAnsiTheme="minorHAnsi" w:cstheme="minorHAnsi"/>
              </w:rPr>
            </w:pPr>
            <w:r w:rsidRPr="00D747D7">
              <w:rPr>
                <w:rFonts w:asciiTheme="minorHAnsi" w:hAnsiTheme="minorHAnsi" w:cstheme="minorHAnsi"/>
              </w:rPr>
              <w:t>Commitment to equality, diversity and inclusive service delivery</w:t>
            </w:r>
          </w:p>
        </w:tc>
        <w:tc>
          <w:tcPr>
            <w:tcW w:w="2410" w:type="dxa"/>
            <w:vAlign w:val="center"/>
          </w:tcPr>
          <w:p w14:paraId="3E84CDD1" w14:textId="0F7D1D68" w:rsidR="001B6FCC" w:rsidRPr="00D747D7" w:rsidRDefault="001B6FCC" w:rsidP="001B6FCC">
            <w:pPr>
              <w:pStyle w:val="NormalWeb"/>
              <w:jc w:val="center"/>
              <w:rPr>
                <w:rFonts w:asciiTheme="minorHAnsi" w:hAnsiTheme="minorHAnsi" w:cstheme="minorHAnsi"/>
                <w:color w:val="000000"/>
                <w:sz w:val="22"/>
                <w:szCs w:val="22"/>
              </w:rPr>
            </w:pPr>
            <w:r w:rsidRPr="00D747D7">
              <w:rPr>
                <w:rFonts w:asciiTheme="minorHAnsi" w:hAnsiTheme="minorHAnsi" w:cstheme="minorHAnsi"/>
                <w:color w:val="000000"/>
                <w:sz w:val="22"/>
                <w:szCs w:val="22"/>
              </w:rPr>
              <w:t>√</w:t>
            </w:r>
          </w:p>
        </w:tc>
        <w:tc>
          <w:tcPr>
            <w:tcW w:w="2086" w:type="dxa"/>
            <w:vAlign w:val="center"/>
          </w:tcPr>
          <w:p w14:paraId="07D89077" w14:textId="77777777" w:rsidR="001B6FCC" w:rsidRPr="00D747D7" w:rsidRDefault="001B6FCC" w:rsidP="001B6FCC">
            <w:pPr>
              <w:pStyle w:val="NormalWeb"/>
              <w:rPr>
                <w:rFonts w:asciiTheme="minorHAnsi" w:hAnsiTheme="minorHAnsi" w:cstheme="minorHAnsi"/>
                <w:color w:val="000000"/>
                <w:sz w:val="22"/>
                <w:szCs w:val="22"/>
              </w:rPr>
            </w:pPr>
          </w:p>
        </w:tc>
      </w:tr>
      <w:bookmarkEnd w:id="2"/>
    </w:tbl>
    <w:p w14:paraId="331E1479" w14:textId="77777777" w:rsidR="00AF59F6" w:rsidRPr="00D747D7" w:rsidRDefault="00AF59F6" w:rsidP="00AF2F41">
      <w:pPr>
        <w:spacing w:before="120" w:after="0" w:line="300" w:lineRule="auto"/>
        <w:rPr>
          <w:rFonts w:cstheme="minorHAnsi"/>
          <w:color w:val="C00000"/>
        </w:rPr>
      </w:pPr>
    </w:p>
    <w:sectPr w:rsidR="00AF59F6" w:rsidRPr="00D747D7" w:rsidSect="00702E73">
      <w:headerReference w:type="even" r:id="rId12"/>
      <w:headerReference w:type="default" r:id="rId13"/>
      <w:footerReference w:type="even" r:id="rId14"/>
      <w:footerReference w:type="default" r:id="rId15"/>
      <w:headerReference w:type="first" r:id="rId16"/>
      <w:footerReference w:type="first" r:id="rId17"/>
      <w:pgSz w:w="11906" w:h="16838"/>
      <w:pgMar w:top="1276"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00EE8" w14:textId="77777777" w:rsidR="00B4339C" w:rsidRDefault="00B4339C" w:rsidP="00E47264">
      <w:pPr>
        <w:spacing w:after="0" w:line="240" w:lineRule="auto"/>
      </w:pPr>
      <w:r>
        <w:separator/>
      </w:r>
    </w:p>
  </w:endnote>
  <w:endnote w:type="continuationSeparator" w:id="0">
    <w:p w14:paraId="3E61F6FB" w14:textId="77777777" w:rsidR="00B4339C" w:rsidRDefault="00B4339C" w:rsidP="00E47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FCCD" w14:textId="77777777" w:rsidR="00E67375" w:rsidRDefault="00E67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D9EA" w14:textId="3102029F" w:rsidR="00E47264" w:rsidRPr="00E47264" w:rsidRDefault="00E47264">
    <w:pPr>
      <w:pStyle w:val="Footer"/>
      <w:rPr>
        <w:i/>
        <w:color w:val="808080" w:themeColor="background1" w:themeShade="80"/>
      </w:rPr>
    </w:pPr>
    <w:r w:rsidRPr="00E47264">
      <w:rPr>
        <w:i/>
        <w:color w:val="808080" w:themeColor="background1" w:themeShade="80"/>
      </w:rPr>
      <w:t>JD</w:t>
    </w:r>
    <w:r w:rsidR="00AF59F6">
      <w:rPr>
        <w:i/>
        <w:color w:val="808080" w:themeColor="background1" w:themeShade="80"/>
      </w:rPr>
      <w:t>&amp;PS</w:t>
    </w:r>
    <w:r w:rsidRPr="00E47264">
      <w:rPr>
        <w:i/>
        <w:color w:val="808080" w:themeColor="background1" w:themeShade="80"/>
      </w:rPr>
      <w:t>/</w:t>
    </w:r>
    <w:r w:rsidR="00D747D7">
      <w:rPr>
        <w:i/>
        <w:color w:val="808080" w:themeColor="background1" w:themeShade="80"/>
      </w:rPr>
      <w:t xml:space="preserve">RENSS (UOR) </w:t>
    </w:r>
    <w:r w:rsidR="009261D6">
      <w:rPr>
        <w:i/>
        <w:color w:val="808080" w:themeColor="background1" w:themeShade="80"/>
      </w:rPr>
      <w:t>-</w:t>
    </w:r>
    <w:r w:rsidR="00ED5D7E">
      <w:rPr>
        <w:i/>
        <w:color w:val="808080" w:themeColor="background1" w:themeShade="80"/>
      </w:rPr>
      <w:t xml:space="preserve"> </w:t>
    </w:r>
    <w:r w:rsidR="009261D6">
      <w:rPr>
        <w:i/>
        <w:color w:val="808080" w:themeColor="background1" w:themeShade="80"/>
      </w:rPr>
      <w:t xml:space="preserve">Application Pathway Coordinator </w:t>
    </w:r>
    <w:r w:rsidR="00D747D7">
      <w:rPr>
        <w:i/>
        <w:color w:val="808080" w:themeColor="background1" w:themeShade="80"/>
      </w:rPr>
      <w:t>–</w:t>
    </w:r>
    <w:r w:rsidRPr="00E47264">
      <w:rPr>
        <w:i/>
        <w:color w:val="808080" w:themeColor="background1" w:themeShade="80"/>
      </w:rPr>
      <w:t xml:space="preserve"> </w:t>
    </w:r>
    <w:r w:rsidR="00D747D7">
      <w:rPr>
        <w:i/>
        <w:color w:val="808080" w:themeColor="background1" w:themeShade="80"/>
      </w:rPr>
      <w:t xml:space="preserve">01 </w:t>
    </w:r>
    <w:r w:rsidR="00AF59F6">
      <w:rPr>
        <w:i/>
        <w:color w:val="808080" w:themeColor="background1" w:themeShade="80"/>
      </w:rPr>
      <w:t>December</w:t>
    </w:r>
    <w:r w:rsidR="00ED5D7E">
      <w:rPr>
        <w:i/>
        <w:color w:val="808080" w:themeColor="background1" w:themeShade="80"/>
      </w:rPr>
      <w:t xml:space="preserve"> 202</w:t>
    </w:r>
    <w:r w:rsidR="00D747D7">
      <w:rPr>
        <w:i/>
        <w:color w:val="808080" w:themeColor="background1" w:themeShade="8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C891" w14:textId="77777777" w:rsidR="00E67375" w:rsidRDefault="00E67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A0F11" w14:textId="77777777" w:rsidR="00B4339C" w:rsidRDefault="00B4339C" w:rsidP="00E47264">
      <w:pPr>
        <w:spacing w:after="0" w:line="240" w:lineRule="auto"/>
      </w:pPr>
      <w:r>
        <w:separator/>
      </w:r>
    </w:p>
  </w:footnote>
  <w:footnote w:type="continuationSeparator" w:id="0">
    <w:p w14:paraId="5CB21AC4" w14:textId="77777777" w:rsidR="00B4339C" w:rsidRDefault="00B4339C" w:rsidP="00E47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AE07C" w14:textId="77777777" w:rsidR="00E67375" w:rsidRDefault="00E67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5722" w14:textId="49DEAF6C" w:rsidR="00E67375" w:rsidRDefault="00E673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FA1D" w14:textId="77777777" w:rsidR="00E67375" w:rsidRDefault="00E67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35DBC"/>
    <w:multiLevelType w:val="hybridMultilevel"/>
    <w:tmpl w:val="700AB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05A13"/>
    <w:multiLevelType w:val="hybridMultilevel"/>
    <w:tmpl w:val="AE244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D50D4E"/>
    <w:multiLevelType w:val="hybridMultilevel"/>
    <w:tmpl w:val="5614B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714505"/>
    <w:multiLevelType w:val="hybridMultilevel"/>
    <w:tmpl w:val="3594D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7E7D71"/>
    <w:multiLevelType w:val="hybridMultilevel"/>
    <w:tmpl w:val="3E24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C113A0"/>
    <w:multiLevelType w:val="hybridMultilevel"/>
    <w:tmpl w:val="0556F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B27E05"/>
    <w:multiLevelType w:val="hybridMultilevel"/>
    <w:tmpl w:val="A72CC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D230C1"/>
    <w:multiLevelType w:val="hybridMultilevel"/>
    <w:tmpl w:val="1C8CA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2090051">
    <w:abstractNumId w:val="1"/>
  </w:num>
  <w:num w:numId="2" w16cid:durableId="412431152">
    <w:abstractNumId w:val="7"/>
  </w:num>
  <w:num w:numId="3" w16cid:durableId="726950735">
    <w:abstractNumId w:val="0"/>
  </w:num>
  <w:num w:numId="4" w16cid:durableId="1977879133">
    <w:abstractNumId w:val="3"/>
  </w:num>
  <w:num w:numId="5" w16cid:durableId="1916357945">
    <w:abstractNumId w:val="2"/>
  </w:num>
  <w:num w:numId="6" w16cid:durableId="1320111254">
    <w:abstractNumId w:val="4"/>
  </w:num>
  <w:num w:numId="7" w16cid:durableId="636573590">
    <w:abstractNumId w:val="5"/>
  </w:num>
  <w:num w:numId="8" w16cid:durableId="2026398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779"/>
    <w:rsid w:val="0002780C"/>
    <w:rsid w:val="00041B4D"/>
    <w:rsid w:val="00080224"/>
    <w:rsid w:val="000859B3"/>
    <w:rsid w:val="000A7B66"/>
    <w:rsid w:val="000B4663"/>
    <w:rsid w:val="000B4EC5"/>
    <w:rsid w:val="000D1D26"/>
    <w:rsid w:val="00103846"/>
    <w:rsid w:val="001221BE"/>
    <w:rsid w:val="00146622"/>
    <w:rsid w:val="00152EEB"/>
    <w:rsid w:val="001621F2"/>
    <w:rsid w:val="0018596C"/>
    <w:rsid w:val="001870B2"/>
    <w:rsid w:val="00195E55"/>
    <w:rsid w:val="001B6FCC"/>
    <w:rsid w:val="001C2A22"/>
    <w:rsid w:val="001D3A81"/>
    <w:rsid w:val="001D3C24"/>
    <w:rsid w:val="001F421C"/>
    <w:rsid w:val="00210017"/>
    <w:rsid w:val="00222DF7"/>
    <w:rsid w:val="00233A26"/>
    <w:rsid w:val="00235055"/>
    <w:rsid w:val="00246F66"/>
    <w:rsid w:val="00247A80"/>
    <w:rsid w:val="0025007C"/>
    <w:rsid w:val="0025527F"/>
    <w:rsid w:val="002605FE"/>
    <w:rsid w:val="00280B24"/>
    <w:rsid w:val="00295A51"/>
    <w:rsid w:val="002B614B"/>
    <w:rsid w:val="002D44DC"/>
    <w:rsid w:val="00300509"/>
    <w:rsid w:val="003013A7"/>
    <w:rsid w:val="003206BC"/>
    <w:rsid w:val="003376C3"/>
    <w:rsid w:val="00340189"/>
    <w:rsid w:val="003418A5"/>
    <w:rsid w:val="0035788A"/>
    <w:rsid w:val="00362346"/>
    <w:rsid w:val="003B5387"/>
    <w:rsid w:val="003C1BD7"/>
    <w:rsid w:val="003C23A7"/>
    <w:rsid w:val="003D34F6"/>
    <w:rsid w:val="003D60F1"/>
    <w:rsid w:val="003D6EFA"/>
    <w:rsid w:val="003E22EB"/>
    <w:rsid w:val="003E70B8"/>
    <w:rsid w:val="003F3DE9"/>
    <w:rsid w:val="0040693A"/>
    <w:rsid w:val="00407FBC"/>
    <w:rsid w:val="0041153C"/>
    <w:rsid w:val="00416A77"/>
    <w:rsid w:val="00417540"/>
    <w:rsid w:val="00424478"/>
    <w:rsid w:val="00427C0C"/>
    <w:rsid w:val="004373C1"/>
    <w:rsid w:val="00467727"/>
    <w:rsid w:val="0047158B"/>
    <w:rsid w:val="004726F5"/>
    <w:rsid w:val="0049299B"/>
    <w:rsid w:val="004B1C43"/>
    <w:rsid w:val="004B45BF"/>
    <w:rsid w:val="004C567B"/>
    <w:rsid w:val="004D393B"/>
    <w:rsid w:val="004D4576"/>
    <w:rsid w:val="004D74CD"/>
    <w:rsid w:val="004F393D"/>
    <w:rsid w:val="00513526"/>
    <w:rsid w:val="00530E3A"/>
    <w:rsid w:val="005544EE"/>
    <w:rsid w:val="00560A32"/>
    <w:rsid w:val="00570674"/>
    <w:rsid w:val="00594C98"/>
    <w:rsid w:val="005C3F68"/>
    <w:rsid w:val="00603D8A"/>
    <w:rsid w:val="006263CB"/>
    <w:rsid w:val="00641C24"/>
    <w:rsid w:val="00644963"/>
    <w:rsid w:val="00647591"/>
    <w:rsid w:val="00655964"/>
    <w:rsid w:val="0065723A"/>
    <w:rsid w:val="006640B1"/>
    <w:rsid w:val="006774A6"/>
    <w:rsid w:val="006F0E57"/>
    <w:rsid w:val="006F13E4"/>
    <w:rsid w:val="006F4012"/>
    <w:rsid w:val="00702E73"/>
    <w:rsid w:val="007119A2"/>
    <w:rsid w:val="00716BE1"/>
    <w:rsid w:val="0075436E"/>
    <w:rsid w:val="00756DDC"/>
    <w:rsid w:val="00767068"/>
    <w:rsid w:val="00794FBE"/>
    <w:rsid w:val="007B34C5"/>
    <w:rsid w:val="007B7FBB"/>
    <w:rsid w:val="007D477A"/>
    <w:rsid w:val="007E52BB"/>
    <w:rsid w:val="00802EF8"/>
    <w:rsid w:val="008174F9"/>
    <w:rsid w:val="00823590"/>
    <w:rsid w:val="00836781"/>
    <w:rsid w:val="0089380E"/>
    <w:rsid w:val="00896AAA"/>
    <w:rsid w:val="00897699"/>
    <w:rsid w:val="008B4D14"/>
    <w:rsid w:val="008F39FE"/>
    <w:rsid w:val="0090599A"/>
    <w:rsid w:val="00910BBC"/>
    <w:rsid w:val="00917AE8"/>
    <w:rsid w:val="00920C85"/>
    <w:rsid w:val="0092428E"/>
    <w:rsid w:val="009261D6"/>
    <w:rsid w:val="00926E80"/>
    <w:rsid w:val="00932E8C"/>
    <w:rsid w:val="009377E3"/>
    <w:rsid w:val="00956248"/>
    <w:rsid w:val="009A7FCD"/>
    <w:rsid w:val="00A0548B"/>
    <w:rsid w:val="00A11935"/>
    <w:rsid w:val="00A25B31"/>
    <w:rsid w:val="00A405F0"/>
    <w:rsid w:val="00A77752"/>
    <w:rsid w:val="00A91F29"/>
    <w:rsid w:val="00A96078"/>
    <w:rsid w:val="00AC0F3C"/>
    <w:rsid w:val="00AC5779"/>
    <w:rsid w:val="00AF2F41"/>
    <w:rsid w:val="00AF5604"/>
    <w:rsid w:val="00AF59F6"/>
    <w:rsid w:val="00B31712"/>
    <w:rsid w:val="00B31EC8"/>
    <w:rsid w:val="00B4339C"/>
    <w:rsid w:val="00B668C3"/>
    <w:rsid w:val="00B82FA9"/>
    <w:rsid w:val="00B83517"/>
    <w:rsid w:val="00B83639"/>
    <w:rsid w:val="00B91CB4"/>
    <w:rsid w:val="00B92E1D"/>
    <w:rsid w:val="00BB14F8"/>
    <w:rsid w:val="00BB393B"/>
    <w:rsid w:val="00BF109A"/>
    <w:rsid w:val="00BF72B8"/>
    <w:rsid w:val="00C0582C"/>
    <w:rsid w:val="00C11EB0"/>
    <w:rsid w:val="00C133EE"/>
    <w:rsid w:val="00C20354"/>
    <w:rsid w:val="00C219B2"/>
    <w:rsid w:val="00C2508F"/>
    <w:rsid w:val="00C30706"/>
    <w:rsid w:val="00C475EB"/>
    <w:rsid w:val="00C47E2C"/>
    <w:rsid w:val="00C7355F"/>
    <w:rsid w:val="00C752BD"/>
    <w:rsid w:val="00C82EE9"/>
    <w:rsid w:val="00CC42E7"/>
    <w:rsid w:val="00CD152D"/>
    <w:rsid w:val="00CD3536"/>
    <w:rsid w:val="00D05A9B"/>
    <w:rsid w:val="00D254C9"/>
    <w:rsid w:val="00D4148B"/>
    <w:rsid w:val="00D51D67"/>
    <w:rsid w:val="00D713D8"/>
    <w:rsid w:val="00D747D7"/>
    <w:rsid w:val="00D75C54"/>
    <w:rsid w:val="00D80218"/>
    <w:rsid w:val="00D82197"/>
    <w:rsid w:val="00D92935"/>
    <w:rsid w:val="00D96F87"/>
    <w:rsid w:val="00DB2E1F"/>
    <w:rsid w:val="00DD60EE"/>
    <w:rsid w:val="00DF1479"/>
    <w:rsid w:val="00E04515"/>
    <w:rsid w:val="00E06F01"/>
    <w:rsid w:val="00E233DA"/>
    <w:rsid w:val="00E26DD8"/>
    <w:rsid w:val="00E47264"/>
    <w:rsid w:val="00E67375"/>
    <w:rsid w:val="00E713B5"/>
    <w:rsid w:val="00E82B4C"/>
    <w:rsid w:val="00E91EDA"/>
    <w:rsid w:val="00EA119C"/>
    <w:rsid w:val="00ED5D7E"/>
    <w:rsid w:val="00EF1F1F"/>
    <w:rsid w:val="00F14051"/>
    <w:rsid w:val="00F41ACD"/>
    <w:rsid w:val="00F42E7E"/>
    <w:rsid w:val="00F53233"/>
    <w:rsid w:val="00F55C53"/>
    <w:rsid w:val="00F63607"/>
    <w:rsid w:val="00F66927"/>
    <w:rsid w:val="00F76734"/>
    <w:rsid w:val="00F77A14"/>
    <w:rsid w:val="00FA71C9"/>
    <w:rsid w:val="00FB55EA"/>
    <w:rsid w:val="00FB68D4"/>
    <w:rsid w:val="00FF6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11984"/>
  <w15:docId w15:val="{ECAD9412-9DA2-44C7-996E-61C9271A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261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C5779"/>
    <w:pPr>
      <w:keepNext/>
      <w:tabs>
        <w:tab w:val="left" w:pos="5040"/>
        <w:tab w:val="left" w:pos="5760"/>
        <w:tab w:val="left" w:pos="8640"/>
      </w:tabs>
      <w:spacing w:after="0" w:line="240" w:lineRule="auto"/>
      <w:ind w:left="720" w:right="720"/>
      <w:jc w:val="center"/>
      <w:outlineLvl w:val="2"/>
    </w:pPr>
    <w:rPr>
      <w:rFonts w:ascii="Arial" w:eastAsia="Times New Roman" w:hAnsi="Arial" w:cs="Times New Roman"/>
      <w:b/>
      <w:bC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C5779"/>
    <w:rPr>
      <w:rFonts w:ascii="Arial" w:eastAsia="Times New Roman" w:hAnsi="Arial" w:cs="Times New Roman"/>
      <w:b/>
      <w:bCs/>
      <w:sz w:val="36"/>
      <w:szCs w:val="20"/>
    </w:rPr>
  </w:style>
  <w:style w:type="paragraph" w:styleId="Header">
    <w:name w:val="header"/>
    <w:basedOn w:val="Normal"/>
    <w:link w:val="HeaderChar"/>
    <w:uiPriority w:val="99"/>
    <w:unhideWhenUsed/>
    <w:rsid w:val="00E47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264"/>
  </w:style>
  <w:style w:type="paragraph" w:styleId="Footer">
    <w:name w:val="footer"/>
    <w:basedOn w:val="Normal"/>
    <w:link w:val="FooterChar"/>
    <w:uiPriority w:val="99"/>
    <w:unhideWhenUsed/>
    <w:rsid w:val="00E47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264"/>
  </w:style>
  <w:style w:type="paragraph" w:styleId="BodyText">
    <w:name w:val="Body Text"/>
    <w:basedOn w:val="Normal"/>
    <w:link w:val="BodyTextChar"/>
    <w:rsid w:val="000A7B66"/>
    <w:pPr>
      <w:spacing w:after="0" w:line="240" w:lineRule="auto"/>
      <w:jc w:val="both"/>
    </w:pPr>
    <w:rPr>
      <w:rFonts w:ascii="Arial" w:eastAsia="Times New Roman" w:hAnsi="Arial" w:cs="Times New Roman"/>
      <w:sz w:val="20"/>
      <w:szCs w:val="24"/>
    </w:rPr>
  </w:style>
  <w:style w:type="character" w:customStyle="1" w:styleId="BodyTextChar">
    <w:name w:val="Body Text Char"/>
    <w:basedOn w:val="DefaultParagraphFont"/>
    <w:link w:val="BodyText"/>
    <w:rsid w:val="000A7B6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C5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7B"/>
    <w:rPr>
      <w:rFonts w:ascii="Tahoma" w:hAnsi="Tahoma" w:cs="Tahoma"/>
      <w:sz w:val="16"/>
      <w:szCs w:val="16"/>
    </w:rPr>
  </w:style>
  <w:style w:type="paragraph" w:styleId="NoSpacing">
    <w:name w:val="No Spacing"/>
    <w:uiPriority w:val="1"/>
    <w:qFormat/>
    <w:rsid w:val="00BF109A"/>
    <w:pPr>
      <w:spacing w:after="0" w:line="240" w:lineRule="auto"/>
    </w:pPr>
  </w:style>
  <w:style w:type="character" w:styleId="CommentReference">
    <w:name w:val="annotation reference"/>
    <w:basedOn w:val="DefaultParagraphFont"/>
    <w:uiPriority w:val="99"/>
    <w:semiHidden/>
    <w:unhideWhenUsed/>
    <w:rsid w:val="004D393B"/>
    <w:rPr>
      <w:sz w:val="16"/>
      <w:szCs w:val="16"/>
    </w:rPr>
  </w:style>
  <w:style w:type="paragraph" w:styleId="CommentText">
    <w:name w:val="annotation text"/>
    <w:basedOn w:val="Normal"/>
    <w:link w:val="CommentTextChar"/>
    <w:uiPriority w:val="99"/>
    <w:semiHidden/>
    <w:unhideWhenUsed/>
    <w:rsid w:val="004D393B"/>
    <w:pPr>
      <w:spacing w:line="240" w:lineRule="auto"/>
    </w:pPr>
    <w:rPr>
      <w:sz w:val="20"/>
      <w:szCs w:val="20"/>
    </w:rPr>
  </w:style>
  <w:style w:type="character" w:customStyle="1" w:styleId="CommentTextChar">
    <w:name w:val="Comment Text Char"/>
    <w:basedOn w:val="DefaultParagraphFont"/>
    <w:link w:val="CommentText"/>
    <w:uiPriority w:val="99"/>
    <w:semiHidden/>
    <w:rsid w:val="004D393B"/>
    <w:rPr>
      <w:sz w:val="20"/>
      <w:szCs w:val="20"/>
    </w:rPr>
  </w:style>
  <w:style w:type="paragraph" w:styleId="CommentSubject">
    <w:name w:val="annotation subject"/>
    <w:basedOn w:val="CommentText"/>
    <w:next w:val="CommentText"/>
    <w:link w:val="CommentSubjectChar"/>
    <w:uiPriority w:val="99"/>
    <w:semiHidden/>
    <w:unhideWhenUsed/>
    <w:rsid w:val="004D393B"/>
    <w:rPr>
      <w:b/>
      <w:bCs/>
    </w:rPr>
  </w:style>
  <w:style w:type="character" w:customStyle="1" w:styleId="CommentSubjectChar">
    <w:name w:val="Comment Subject Char"/>
    <w:basedOn w:val="CommentTextChar"/>
    <w:link w:val="CommentSubject"/>
    <w:uiPriority w:val="99"/>
    <w:semiHidden/>
    <w:rsid w:val="004D393B"/>
    <w:rPr>
      <w:b/>
      <w:bCs/>
      <w:sz w:val="20"/>
      <w:szCs w:val="20"/>
    </w:rPr>
  </w:style>
  <w:style w:type="paragraph" w:styleId="NormalWeb">
    <w:name w:val="Normal (Web)"/>
    <w:basedOn w:val="Normal"/>
    <w:uiPriority w:val="99"/>
    <w:unhideWhenUsed/>
    <w:rsid w:val="00AF59F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5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97699"/>
    <w:pPr>
      <w:spacing w:after="0" w:line="240" w:lineRule="auto"/>
    </w:pPr>
  </w:style>
  <w:style w:type="character" w:customStyle="1" w:styleId="Heading2Char">
    <w:name w:val="Heading 2 Char"/>
    <w:basedOn w:val="DefaultParagraphFont"/>
    <w:link w:val="Heading2"/>
    <w:uiPriority w:val="9"/>
    <w:semiHidden/>
    <w:rsid w:val="009261D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261D6"/>
    <w:pPr>
      <w:spacing w:after="0" w:line="240" w:lineRule="auto"/>
      <w:ind w:left="720"/>
      <w:contextualSpacing/>
    </w:pPr>
    <w:rPr>
      <w:rFonts w:ascii="Arial" w:eastAsia="Times New Roman" w:hAnsi="Arial"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15613">
      <w:bodyDiv w:val="1"/>
      <w:marLeft w:val="0"/>
      <w:marRight w:val="0"/>
      <w:marTop w:val="0"/>
      <w:marBottom w:val="0"/>
      <w:divBdr>
        <w:top w:val="none" w:sz="0" w:space="0" w:color="auto"/>
        <w:left w:val="none" w:sz="0" w:space="0" w:color="auto"/>
        <w:bottom w:val="none" w:sz="0" w:space="0" w:color="auto"/>
        <w:right w:val="none" w:sz="0" w:space="0" w:color="auto"/>
      </w:divBdr>
    </w:div>
    <w:div w:id="1238394267">
      <w:bodyDiv w:val="1"/>
      <w:marLeft w:val="0"/>
      <w:marRight w:val="0"/>
      <w:marTop w:val="0"/>
      <w:marBottom w:val="0"/>
      <w:divBdr>
        <w:top w:val="none" w:sz="0" w:space="0" w:color="auto"/>
        <w:left w:val="none" w:sz="0" w:space="0" w:color="auto"/>
        <w:bottom w:val="none" w:sz="0" w:space="0" w:color="auto"/>
        <w:right w:val="none" w:sz="0" w:space="0" w:color="auto"/>
      </w:divBdr>
    </w:div>
    <w:div w:id="199243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482AEDB2D39645B643C4F5B059B8B9" ma:contentTypeVersion="16" ma:contentTypeDescription="Create a new document." ma:contentTypeScope="" ma:versionID="1b1ea8b57ac54fc47b91cc176137ac08">
  <xsd:schema xmlns:xsd="http://www.w3.org/2001/XMLSchema" xmlns:xs="http://www.w3.org/2001/XMLSchema" xmlns:p="http://schemas.microsoft.com/office/2006/metadata/properties" xmlns:ns2="a2b8e51b-ce9e-4231-a78f-170f94d259e4" xmlns:ns3="bd99f482-5cf8-4d65-9a25-75d0448a6fef" targetNamespace="http://schemas.microsoft.com/office/2006/metadata/properties" ma:root="true" ma:fieldsID="017b94bcf0de8fcf817f6e1338f0878e" ns2:_="" ns3:_="">
    <xsd:import namespace="a2b8e51b-ce9e-4231-a78f-170f94d259e4"/>
    <xsd:import namespace="bd99f482-5cf8-4d65-9a25-75d0448a6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8e51b-ce9e-4231-a78f-170f94d2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3dea65-420a-47e0-a4c8-bf86514c86d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99f482-5cf8-4d65-9a25-75d0448a6fe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7712982-4c1e-41b3-aa11-7dafbe6aa125}" ma:internalName="TaxCatchAll" ma:showField="CatchAllData" ma:web="bd99f482-5cf8-4d65-9a25-75d0448a6fe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99f482-5cf8-4d65-9a25-75d0448a6fef" xsi:nil="true"/>
    <lcf76f155ced4ddcb4097134ff3c332f xmlns="a2b8e51b-ce9e-4231-a78f-170f94d259e4">
      <Terms xmlns="http://schemas.microsoft.com/office/infopath/2007/PartnerControls"/>
    </lcf76f155ced4ddcb4097134ff3c332f>
    <MediaLengthInSeconds xmlns="a2b8e51b-ce9e-4231-a78f-170f94d259e4" xsi:nil="true"/>
    <SharedWithUsers xmlns="bd99f482-5cf8-4d65-9a25-75d0448a6fef">
      <UserInfo>
        <DisplayName/>
        <AccountId xsi:nil="true"/>
        <AccountType/>
      </UserInfo>
    </SharedWithUsers>
  </documentManagement>
</p:properties>
</file>

<file path=customXml/itemProps1.xml><?xml version="1.0" encoding="utf-8"?>
<ds:datastoreItem xmlns:ds="http://schemas.openxmlformats.org/officeDocument/2006/customXml" ds:itemID="{86EDC998-3A2B-4EC9-B96D-D731EC435B4C}">
  <ds:schemaRefs>
    <ds:schemaRef ds:uri="http://schemas.openxmlformats.org/officeDocument/2006/bibliography"/>
  </ds:schemaRefs>
</ds:datastoreItem>
</file>

<file path=customXml/itemProps2.xml><?xml version="1.0" encoding="utf-8"?>
<ds:datastoreItem xmlns:ds="http://schemas.openxmlformats.org/officeDocument/2006/customXml" ds:itemID="{8FEAE74A-6119-4ED2-962F-FAA4B503C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8e51b-ce9e-4231-a78f-170f94d259e4"/>
    <ds:schemaRef ds:uri="bd99f482-5cf8-4d65-9a25-75d0448a6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9F3FA-D662-4261-AA85-9303B29CC838}">
  <ds:schemaRefs>
    <ds:schemaRef ds:uri="http://schemas.microsoft.com/sharepoint/v3/contenttype/forms"/>
  </ds:schemaRefs>
</ds:datastoreItem>
</file>

<file path=customXml/itemProps4.xml><?xml version="1.0" encoding="utf-8"?>
<ds:datastoreItem xmlns:ds="http://schemas.openxmlformats.org/officeDocument/2006/customXml" ds:itemID="{628787B7-CFC2-48C2-AACB-49C3E2EE46E7}">
  <ds:schemaRefs>
    <ds:schemaRef ds:uri="http://schemas.microsoft.com/office/2006/metadata/properties"/>
    <ds:schemaRef ds:uri="http://schemas.microsoft.com/office/infopath/2007/PartnerControls"/>
    <ds:schemaRef ds:uri="bd99f482-5cf8-4d65-9a25-75d0448a6fef"/>
    <ds:schemaRef ds:uri="a2b8e51b-ce9e-4231-a78f-170f94d259e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2263</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dc:creator>
  <cp:lastModifiedBy>Andy Glover</cp:lastModifiedBy>
  <cp:revision>2</cp:revision>
  <dcterms:created xsi:type="dcterms:W3CDTF">2026-09-09T10:51:00Z</dcterms:created>
  <dcterms:modified xsi:type="dcterms:W3CDTF">2026-09-09T10:51:00Z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0x0101007D482AEDB2D39645B643C4F5B059B8B9</vt:lpwstr>
  </property>
  <property fmtid="{D5CDD505-2E9C-101B-9397-08002B2CF9AE}" pid="3" name="MediaServiceImageTags">
    <vt:lpwstr/>
  </property>
</Properties>
</file>